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EE26" w14:textId="3691A7FD" w:rsidR="00876F20" w:rsidRPr="00264F31" w:rsidRDefault="00876F20" w:rsidP="00876F20">
      <w:pPr>
        <w:spacing w:after="0" w:line="240" w:lineRule="auto"/>
        <w:jc w:val="both"/>
        <w:rPr>
          <w:rFonts w:cstheme="minorHAnsi"/>
          <w:color w:val="FFFFFF" w:themeColor="background1"/>
          <w:sz w:val="12"/>
          <w:szCs w:val="12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711"/>
      </w:tblGrid>
      <w:tr w:rsidR="00876F20" w:rsidRPr="00930098" w14:paraId="2DB69494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52B81619" w14:textId="77777777" w:rsidR="00876F20" w:rsidRPr="00930098" w:rsidRDefault="00876F20" w:rsidP="005D5927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Post:</w:t>
            </w:r>
          </w:p>
        </w:tc>
        <w:tc>
          <w:tcPr>
            <w:tcW w:w="7711" w:type="dxa"/>
          </w:tcPr>
          <w:p w14:paraId="7B34A54E" w14:textId="02974662" w:rsidR="00876F20" w:rsidRPr="00930098" w:rsidRDefault="000B5036" w:rsidP="005D5927">
            <w:pPr>
              <w:pStyle w:val="Body"/>
              <w:spacing w:before="60" w:after="60"/>
              <w:jc w:val="both"/>
              <w:rPr>
                <w:rFonts w:ascii="Helvetica Now Display" w:hAnsi="Helvetica Now Display" w:cs="Arial"/>
                <w:b/>
                <w:bCs/>
                <w:color w:val="auto"/>
              </w:rPr>
            </w:pPr>
            <w:r>
              <w:rPr>
                <w:rFonts w:ascii="Helvetica Now Display" w:hAnsi="Helvetica Now Display" w:cs="Arial"/>
                <w:b/>
                <w:bCs/>
                <w:color w:val="auto"/>
              </w:rPr>
              <w:t xml:space="preserve">Initial Contact Assessor </w:t>
            </w:r>
            <w:r w:rsidR="00D77914">
              <w:rPr>
                <w:rFonts w:ascii="Helvetica Now Display" w:hAnsi="Helvetica Now Display" w:cs="Arial"/>
                <w:b/>
                <w:bCs/>
                <w:color w:val="auto"/>
              </w:rPr>
              <w:t xml:space="preserve"> </w:t>
            </w:r>
            <w:r w:rsidR="00CB6D6E">
              <w:rPr>
                <w:rFonts w:ascii="Helvetica Now Display" w:hAnsi="Helvetica Now Display" w:cs="Arial"/>
                <w:b/>
                <w:bCs/>
                <w:color w:val="auto"/>
              </w:rPr>
              <w:t xml:space="preserve"> </w:t>
            </w:r>
          </w:p>
        </w:tc>
      </w:tr>
      <w:tr w:rsidR="00FD56B8" w:rsidRPr="00930098" w14:paraId="27AAD400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506EB354" w14:textId="77777777" w:rsidR="00FD56B8" w:rsidRPr="00930098" w:rsidRDefault="00FD56B8" w:rsidP="00FD56B8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Location:</w:t>
            </w:r>
          </w:p>
        </w:tc>
        <w:tc>
          <w:tcPr>
            <w:tcW w:w="7711" w:type="dxa"/>
            <w:vAlign w:val="center"/>
          </w:tcPr>
          <w:p w14:paraId="41E274E2" w14:textId="3918FB1B" w:rsidR="00FD56B8" w:rsidRPr="00930098" w:rsidRDefault="00FD56B8" w:rsidP="00FD56B8">
            <w:pPr>
              <w:rPr>
                <w:rFonts w:ascii="Helvetica Now Display" w:hAnsi="Helvetica Now Display" w:cs="Arial"/>
                <w:color w:val="000000" w:themeColor="text1"/>
              </w:rPr>
            </w:pPr>
            <w:r w:rsidRPr="00930098">
              <w:rPr>
                <w:rFonts w:ascii="Helvetica Now Display" w:hAnsi="Helvetica Now Display" w:cs="Arial"/>
              </w:rPr>
              <w:t>Hybrid</w:t>
            </w:r>
            <w:r w:rsidR="00637640">
              <w:rPr>
                <w:rFonts w:ascii="Helvetica Now Display" w:hAnsi="Helvetica Now Display" w:cs="Arial"/>
              </w:rPr>
              <w:t xml:space="preserve">- </w:t>
            </w:r>
            <w:r w:rsidRPr="00637640">
              <w:rPr>
                <w:rFonts w:ascii="Helvetica Now Display" w:hAnsi="Helvetica Now Display" w:cs="Arial"/>
              </w:rPr>
              <w:t xml:space="preserve">a </w:t>
            </w:r>
            <w:r w:rsidR="00637640" w:rsidRPr="00075CEA">
              <w:rPr>
                <w:rFonts w:ascii="Helvetica Now Display" w:hAnsi="Helvetica Now Display" w:cs="Arial"/>
                <w:b/>
                <w:bCs/>
                <w:i/>
                <w:iCs/>
              </w:rPr>
              <w:t>minimum</w:t>
            </w:r>
            <w:r w:rsidR="00637640" w:rsidRPr="00637640">
              <w:rPr>
                <w:rFonts w:ascii="Helvetica Now Display" w:hAnsi="Helvetica Now Display" w:cs="Arial"/>
              </w:rPr>
              <w:t xml:space="preserve"> of </w:t>
            </w:r>
            <w:r w:rsidR="00CB6D6E">
              <w:rPr>
                <w:rFonts w:ascii="Helvetica Now Display" w:hAnsi="Helvetica Now Display" w:cs="Arial"/>
              </w:rPr>
              <w:t xml:space="preserve">2 days </w:t>
            </w:r>
            <w:r w:rsidR="000605E4">
              <w:rPr>
                <w:rFonts w:ascii="Helvetica Now Display" w:hAnsi="Helvetica Now Display" w:cs="Arial"/>
              </w:rPr>
              <w:t>per week</w:t>
            </w:r>
            <w:r w:rsidR="00637640" w:rsidRPr="00637640">
              <w:rPr>
                <w:rFonts w:ascii="Helvetica Now Display" w:hAnsi="Helvetica Now Display" w:cs="Arial"/>
              </w:rPr>
              <w:t xml:space="preserve"> in the </w:t>
            </w:r>
            <w:r w:rsidR="00637640" w:rsidRPr="00637640">
              <w:rPr>
                <w:rFonts w:ascii="Helvetica Now Display" w:hAnsi="Helvetica Now Display" w:cs="Arial"/>
                <w:b/>
                <w:bCs/>
              </w:rPr>
              <w:t>Leeds</w:t>
            </w:r>
            <w:r w:rsidR="00637640" w:rsidRPr="00637640">
              <w:rPr>
                <w:rFonts w:ascii="Helvetica Now Display" w:hAnsi="Helvetica Now Display" w:cs="Arial"/>
              </w:rPr>
              <w:t xml:space="preserve"> office </w:t>
            </w:r>
          </w:p>
        </w:tc>
      </w:tr>
      <w:tr w:rsidR="00FD56B8" w:rsidRPr="00930098" w14:paraId="37D3C269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1156A857" w14:textId="77777777" w:rsidR="00FD56B8" w:rsidRPr="00930098" w:rsidRDefault="00FD56B8" w:rsidP="00FD56B8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Contract:</w:t>
            </w:r>
          </w:p>
        </w:tc>
        <w:tc>
          <w:tcPr>
            <w:tcW w:w="7711" w:type="dxa"/>
            <w:vAlign w:val="center"/>
          </w:tcPr>
          <w:p w14:paraId="4484DB09" w14:textId="551570E7" w:rsidR="00FD56B8" w:rsidRPr="00930098" w:rsidRDefault="00FD56B8" w:rsidP="00FD56B8">
            <w:pPr>
              <w:spacing w:before="60" w:after="60"/>
              <w:rPr>
                <w:rFonts w:ascii="Helvetica Now Display" w:hAnsi="Helvetica Now Display" w:cs="Arial"/>
                <w:i/>
                <w:iCs/>
              </w:rPr>
            </w:pPr>
            <w:r w:rsidRPr="00930098">
              <w:rPr>
                <w:rFonts w:ascii="Helvetica Now Display" w:hAnsi="Helvetica Now Display" w:cs="Arial"/>
              </w:rPr>
              <w:t>Full-time</w:t>
            </w:r>
            <w:r w:rsidR="006E4D72" w:rsidRPr="00930098">
              <w:rPr>
                <w:rFonts w:ascii="Helvetica Now Display" w:hAnsi="Helvetica Now Display" w:cs="Arial"/>
              </w:rPr>
              <w:t xml:space="preserve">; </w:t>
            </w:r>
            <w:r w:rsidR="00551236" w:rsidRPr="00930098">
              <w:rPr>
                <w:rFonts w:ascii="Helvetica Now Display" w:hAnsi="Helvetica Now Display" w:cs="Arial"/>
              </w:rPr>
              <w:t>34.5 hours per week</w:t>
            </w:r>
            <w:r w:rsidR="00723DB5" w:rsidRPr="00930098">
              <w:rPr>
                <w:rFonts w:ascii="Helvetica Now Display" w:hAnsi="Helvetica Now Display" w:cs="Arial"/>
              </w:rPr>
              <w:t xml:space="preserve">; </w:t>
            </w:r>
            <w:r w:rsidR="00723DB5" w:rsidRPr="00930098">
              <w:rPr>
                <w:rFonts w:ascii="Helvetica Now Display" w:hAnsi="Helvetica Now Display" w:cs="Arial"/>
                <w:i/>
                <w:iCs/>
              </w:rPr>
              <w:t>this post will require some evening and weekend work for which flex is given</w:t>
            </w:r>
          </w:p>
        </w:tc>
      </w:tr>
      <w:tr w:rsidR="00FD56B8" w:rsidRPr="00930098" w14:paraId="373B26F5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51D5FD53" w14:textId="77777777" w:rsidR="00FD56B8" w:rsidRPr="00930098" w:rsidRDefault="00FD56B8" w:rsidP="00FD56B8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Reports to:</w:t>
            </w:r>
          </w:p>
        </w:tc>
        <w:tc>
          <w:tcPr>
            <w:tcW w:w="7711" w:type="dxa"/>
            <w:vAlign w:val="center"/>
          </w:tcPr>
          <w:p w14:paraId="1964486C" w14:textId="6FA2556B" w:rsidR="00FD56B8" w:rsidRPr="00930098" w:rsidRDefault="00887871" w:rsidP="00FD56B8">
            <w:pPr>
              <w:pStyle w:val="Body"/>
              <w:spacing w:before="60" w:after="60"/>
              <w:rPr>
                <w:rFonts w:ascii="Helvetica Now Display" w:hAnsi="Helvetica Now Display" w:cs="Arial"/>
              </w:rPr>
            </w:pPr>
            <w:r>
              <w:rPr>
                <w:rFonts w:ascii="Helvetica Now Display" w:hAnsi="Helvetica Now Display" w:cs="Arial"/>
              </w:rPr>
              <w:t>Initial</w:t>
            </w:r>
            <w:r w:rsidR="008A7E13">
              <w:rPr>
                <w:rFonts w:ascii="Helvetica Now Display" w:hAnsi="Helvetica Now Display" w:cs="Arial"/>
              </w:rPr>
              <w:t xml:space="preserve"> </w:t>
            </w:r>
            <w:r>
              <w:rPr>
                <w:rFonts w:ascii="Helvetica Now Display" w:hAnsi="Helvetica Now Display" w:cs="Arial"/>
              </w:rPr>
              <w:t>C</w:t>
            </w:r>
            <w:r w:rsidR="00416FAF">
              <w:rPr>
                <w:rFonts w:ascii="Helvetica Now Display" w:hAnsi="Helvetica Now Display" w:cs="Arial"/>
              </w:rPr>
              <w:t>on</w:t>
            </w:r>
            <w:r w:rsidR="008A7E13">
              <w:rPr>
                <w:rFonts w:ascii="Helvetica Now Display" w:hAnsi="Helvetica Now Display" w:cs="Arial"/>
              </w:rPr>
              <w:t xml:space="preserve">tact </w:t>
            </w:r>
            <w:r w:rsidR="00DB6555">
              <w:rPr>
                <w:rFonts w:ascii="Helvetica Now Display" w:hAnsi="Helvetica Now Display" w:cs="Arial"/>
              </w:rPr>
              <w:t>Team Leader</w:t>
            </w:r>
          </w:p>
        </w:tc>
      </w:tr>
      <w:tr w:rsidR="00FD56B8" w:rsidRPr="00930098" w14:paraId="4216BDBF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73526908" w14:textId="77777777" w:rsidR="00FD56B8" w:rsidRPr="00930098" w:rsidRDefault="00FD56B8" w:rsidP="00FD56B8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Direct Reports:</w:t>
            </w:r>
          </w:p>
        </w:tc>
        <w:tc>
          <w:tcPr>
            <w:tcW w:w="7711" w:type="dxa"/>
            <w:vAlign w:val="center"/>
          </w:tcPr>
          <w:p w14:paraId="3B94448E" w14:textId="7916AE06" w:rsidR="00FD56B8" w:rsidRPr="00930098" w:rsidRDefault="00DB6555" w:rsidP="00FD56B8">
            <w:pPr>
              <w:spacing w:before="60" w:after="60"/>
              <w:rPr>
                <w:rFonts w:ascii="Helvetica Now Display" w:hAnsi="Helvetica Now Display" w:cs="Arial"/>
              </w:rPr>
            </w:pPr>
            <w:r>
              <w:rPr>
                <w:rFonts w:ascii="Helvetica Now Display" w:hAnsi="Helvetica Now Display" w:cs="Arial"/>
              </w:rPr>
              <w:t>None</w:t>
            </w:r>
          </w:p>
        </w:tc>
      </w:tr>
      <w:tr w:rsidR="00FD56B8" w:rsidRPr="00930098" w14:paraId="11C5717D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3C8EE594" w14:textId="10EED57A" w:rsidR="00FD56B8" w:rsidRPr="00930098" w:rsidRDefault="00FD56B8" w:rsidP="00FD56B8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Band:</w:t>
            </w:r>
          </w:p>
        </w:tc>
        <w:tc>
          <w:tcPr>
            <w:tcW w:w="7711" w:type="dxa"/>
            <w:vAlign w:val="center"/>
          </w:tcPr>
          <w:p w14:paraId="510A4352" w14:textId="1EBF5952" w:rsidR="00FD56B8" w:rsidRPr="00930098" w:rsidRDefault="00DB6555" w:rsidP="00FD56B8">
            <w:pPr>
              <w:spacing w:before="60" w:after="60"/>
              <w:rPr>
                <w:rFonts w:ascii="Helvetica Now Display" w:hAnsi="Helvetica Now Display" w:cs="Arial"/>
              </w:rPr>
            </w:pPr>
            <w:r>
              <w:rPr>
                <w:rFonts w:ascii="Helvetica Now Display" w:hAnsi="Helvetica Now Display" w:cs="Arial"/>
              </w:rPr>
              <w:t>B</w:t>
            </w:r>
            <w:r w:rsidR="00096EDD" w:rsidRPr="00930098">
              <w:rPr>
                <w:rFonts w:ascii="Helvetica Now Display" w:hAnsi="Helvetica Now Display" w:cs="Arial"/>
              </w:rPr>
              <w:t xml:space="preserve"> </w:t>
            </w:r>
          </w:p>
        </w:tc>
      </w:tr>
      <w:tr w:rsidR="00FD56B8" w:rsidRPr="00930098" w14:paraId="5C754B0F" w14:textId="77777777" w:rsidTr="000605E4">
        <w:trPr>
          <w:trHeight w:val="20"/>
        </w:trPr>
        <w:tc>
          <w:tcPr>
            <w:tcW w:w="2070" w:type="dxa"/>
            <w:vAlign w:val="center"/>
          </w:tcPr>
          <w:p w14:paraId="10CA898B" w14:textId="5B2F9685" w:rsidR="00FD56B8" w:rsidRPr="00930098" w:rsidRDefault="00FD56B8" w:rsidP="00FD56B8">
            <w:pPr>
              <w:pStyle w:val="Body"/>
              <w:spacing w:before="60" w:after="60"/>
              <w:rPr>
                <w:rFonts w:ascii="Helvetica Now Display" w:hAnsi="Helvetica Now Display" w:cs="Arial"/>
                <w:b/>
              </w:rPr>
            </w:pPr>
            <w:r w:rsidRPr="00930098">
              <w:rPr>
                <w:rFonts w:ascii="Helvetica Now Display" w:hAnsi="Helvetica Now Display" w:cs="Arial"/>
                <w:b/>
              </w:rPr>
              <w:t>Las</w:t>
            </w:r>
            <w:r w:rsidR="00216CEC" w:rsidRPr="00930098">
              <w:rPr>
                <w:rFonts w:ascii="Helvetica Now Display" w:hAnsi="Helvetica Now Display" w:cs="Arial"/>
                <w:b/>
              </w:rPr>
              <w:t>t</w:t>
            </w:r>
            <w:r w:rsidRPr="00930098">
              <w:rPr>
                <w:rFonts w:ascii="Helvetica Now Display" w:hAnsi="Helvetica Now Display" w:cs="Arial"/>
                <w:b/>
              </w:rPr>
              <w:t xml:space="preserve"> reviewed </w:t>
            </w:r>
          </w:p>
        </w:tc>
        <w:tc>
          <w:tcPr>
            <w:tcW w:w="7711" w:type="dxa"/>
            <w:vAlign w:val="center"/>
          </w:tcPr>
          <w:p w14:paraId="450B457B" w14:textId="472947CD" w:rsidR="00FD56B8" w:rsidRPr="00930098" w:rsidRDefault="000B3016" w:rsidP="00FD56B8">
            <w:pPr>
              <w:spacing w:before="60" w:after="60"/>
              <w:rPr>
                <w:rFonts w:ascii="Helvetica Now Display" w:hAnsi="Helvetica Now Display" w:cs="Arial"/>
              </w:rPr>
            </w:pPr>
            <w:r>
              <w:rPr>
                <w:rFonts w:ascii="Helvetica Now Display" w:hAnsi="Helvetica Now Display" w:cs="Arial"/>
              </w:rPr>
              <w:t>Oct</w:t>
            </w:r>
            <w:r w:rsidR="00DB6555">
              <w:rPr>
                <w:rFonts w:ascii="Helvetica Now Display" w:hAnsi="Helvetica Now Display" w:cs="Arial"/>
              </w:rPr>
              <w:t xml:space="preserve"> 2025</w:t>
            </w:r>
          </w:p>
        </w:tc>
      </w:tr>
    </w:tbl>
    <w:p w14:paraId="7D7A3122" w14:textId="77777777" w:rsidR="00876F20" w:rsidRPr="00930098" w:rsidRDefault="00876F20" w:rsidP="00876F20">
      <w:pPr>
        <w:spacing w:after="0" w:line="240" w:lineRule="auto"/>
        <w:jc w:val="both"/>
        <w:rPr>
          <w:rFonts w:ascii="Helvetica Now Display" w:hAnsi="Helvetica Now Display" w:cs="Helvetica"/>
          <w:b/>
          <w:color w:val="FFFFFF" w:themeColor="background1"/>
        </w:rPr>
      </w:pPr>
    </w:p>
    <w:p w14:paraId="53BBE301" w14:textId="77777777" w:rsidR="00876F20" w:rsidRPr="00930098" w:rsidRDefault="00876F20" w:rsidP="002A027D">
      <w:pPr>
        <w:shd w:val="clear" w:color="auto" w:fill="E50E63"/>
        <w:spacing w:after="0" w:line="240" w:lineRule="auto"/>
        <w:jc w:val="both"/>
        <w:rPr>
          <w:rFonts w:ascii="Helvetica Now Display" w:hAnsi="Helvetica Now Display" w:cs="Helvetica"/>
          <w:b/>
          <w:color w:val="FFFFFF" w:themeColor="background1"/>
        </w:rPr>
      </w:pPr>
      <w:r w:rsidRPr="00930098">
        <w:rPr>
          <w:rFonts w:ascii="Helvetica Now Display" w:hAnsi="Helvetica Now Display" w:cs="Helvetica"/>
          <w:b/>
          <w:color w:val="FFFFFF" w:themeColor="background1"/>
        </w:rPr>
        <w:t>Purpose of Role:</w:t>
      </w:r>
    </w:p>
    <w:p w14:paraId="6A008EBA" w14:textId="77777777" w:rsidR="00876F20" w:rsidRPr="00930098" w:rsidRDefault="00876F20" w:rsidP="00876F20">
      <w:pPr>
        <w:spacing w:after="0" w:line="240" w:lineRule="auto"/>
        <w:rPr>
          <w:rFonts w:ascii="Helvetica Now Display" w:hAnsi="Helvetica Now Display" w:cs="Helvetica"/>
          <w:color w:val="000000" w:themeColor="text1"/>
        </w:rPr>
      </w:pPr>
    </w:p>
    <w:p w14:paraId="51482C35" w14:textId="77777777" w:rsidR="00096EDD" w:rsidRPr="00CC346F" w:rsidRDefault="00096EDD" w:rsidP="00D31EAC">
      <w:pPr>
        <w:rPr>
          <w:rFonts w:ascii="Helvetica" w:hAnsi="Helvetica" w:cs="Helvetica"/>
        </w:rPr>
      </w:pPr>
      <w:bookmarkStart w:id="0" w:name="_Hlk150165576"/>
      <w:r w:rsidRPr="00CC346F">
        <w:rPr>
          <w:rFonts w:ascii="Helvetica" w:hAnsi="Helvetica" w:cs="Helvetica"/>
        </w:rPr>
        <w:t>At Epilepsy Action we are committed to creating a world without limits for people with epilepsy. All our roles contribute to achieving our ambition.</w:t>
      </w:r>
      <w:bookmarkEnd w:id="0"/>
    </w:p>
    <w:p w14:paraId="3C8A329A" w14:textId="77777777" w:rsidR="000B7F9B" w:rsidRDefault="000B7F9B" w:rsidP="000B7F9B">
      <w:pPr>
        <w:spacing w:after="0"/>
        <w:rPr>
          <w:rFonts w:ascii="Helvetica" w:hAnsi="Helvetica" w:cs="Helvetica"/>
        </w:rPr>
      </w:pPr>
      <w:r w:rsidRPr="000B7F9B">
        <w:rPr>
          <w:rFonts w:ascii="Helvetica" w:hAnsi="Helvetica" w:cs="Helvetica"/>
        </w:rPr>
        <w:t xml:space="preserve">Our </w:t>
      </w:r>
      <w:r w:rsidRPr="000B7F9B">
        <w:rPr>
          <w:rFonts w:ascii="Helvetica" w:hAnsi="Helvetica" w:cs="Helvetica"/>
          <w:b/>
          <w:bCs/>
        </w:rPr>
        <w:t>Information and Support Hub</w:t>
      </w:r>
      <w:r w:rsidRPr="000B7F9B">
        <w:rPr>
          <w:rFonts w:ascii="Helvetica" w:hAnsi="Helvetica" w:cs="Helvetica"/>
        </w:rPr>
        <w:t xml:space="preserve"> </w:t>
      </w:r>
      <w:proofErr w:type="gramStart"/>
      <w:r w:rsidRPr="000B7F9B">
        <w:rPr>
          <w:rFonts w:ascii="Helvetica" w:hAnsi="Helvetica" w:cs="Helvetica"/>
        </w:rPr>
        <w:t>brings</w:t>
      </w:r>
      <w:proofErr w:type="gramEnd"/>
      <w:r w:rsidRPr="000B7F9B">
        <w:rPr>
          <w:rFonts w:ascii="Helvetica" w:hAnsi="Helvetica" w:cs="Helvetica"/>
        </w:rPr>
        <w:t xml:space="preserve"> together a range of services designed to </w:t>
      </w:r>
      <w:r w:rsidRPr="000B7F9B">
        <w:rPr>
          <w:rFonts w:ascii="Helvetica" w:hAnsi="Helvetica" w:cs="Helvetica"/>
          <w:b/>
          <w:bCs/>
        </w:rPr>
        <w:t>empower people affected by epilepsy</w:t>
      </w:r>
      <w:r w:rsidRPr="000B7F9B">
        <w:rPr>
          <w:rFonts w:ascii="Helvetica" w:hAnsi="Helvetica" w:cs="Helvetica"/>
        </w:rPr>
        <w:t xml:space="preserve"> to better understand and manage their condition. </w:t>
      </w:r>
    </w:p>
    <w:p w14:paraId="6906F1BB" w14:textId="251F4AED" w:rsidR="000B7F9B" w:rsidRPr="000B7F9B" w:rsidRDefault="000B7F9B" w:rsidP="000B7F9B">
      <w:pPr>
        <w:spacing w:after="0"/>
        <w:rPr>
          <w:rFonts w:ascii="Helvetica" w:hAnsi="Helvetica" w:cs="Helvetica"/>
        </w:rPr>
      </w:pPr>
      <w:r w:rsidRPr="000B7F9B">
        <w:rPr>
          <w:rFonts w:ascii="Helvetica" w:hAnsi="Helvetica" w:cs="Helvetica"/>
        </w:rPr>
        <w:t xml:space="preserve">We’re here for </w:t>
      </w:r>
      <w:r w:rsidRPr="000B7F9B">
        <w:rPr>
          <w:rFonts w:ascii="Helvetica" w:hAnsi="Helvetica" w:cs="Helvetica"/>
          <w:b/>
          <w:bCs/>
        </w:rPr>
        <w:t>anyone impacted by epilepsy</w:t>
      </w:r>
      <w:r w:rsidRPr="000B7F9B">
        <w:rPr>
          <w:rFonts w:ascii="Helvetica" w:hAnsi="Helvetica" w:cs="Helvetica"/>
        </w:rPr>
        <w:t xml:space="preserve"> — from individuals living with the condition to their families, carers, and the healthcare professionals who support them. Our services are delivered through multiple channels, including </w:t>
      </w:r>
      <w:r w:rsidRPr="000B7F9B">
        <w:rPr>
          <w:rFonts w:ascii="Helvetica" w:hAnsi="Helvetica" w:cs="Helvetica"/>
          <w:b/>
          <w:bCs/>
        </w:rPr>
        <w:t>telephone, webchat, and email</w:t>
      </w:r>
      <w:r w:rsidRPr="000B7F9B">
        <w:rPr>
          <w:rFonts w:ascii="Helvetica" w:hAnsi="Helvetica" w:cs="Helvetica"/>
        </w:rPr>
        <w:t>, ensuring we’re accessible whenever and wherever people need us.</w:t>
      </w:r>
    </w:p>
    <w:p w14:paraId="278B56DC" w14:textId="77777777" w:rsidR="00D31EAC" w:rsidRPr="00CC346F" w:rsidRDefault="00D31EAC" w:rsidP="00D31EAC">
      <w:pPr>
        <w:spacing w:after="0"/>
        <w:rPr>
          <w:rFonts w:ascii="Helvetica" w:hAnsi="Helvetica" w:cs="Helvetica"/>
        </w:rPr>
      </w:pPr>
    </w:p>
    <w:p w14:paraId="7566E669" w14:textId="648F304E" w:rsidR="00D77E10" w:rsidRPr="00A851EA" w:rsidRDefault="00D77E10" w:rsidP="00D77E10">
      <w:pPr>
        <w:rPr>
          <w:rFonts w:ascii="Helvetica" w:hAnsi="Helvetica" w:cs="Helvetica"/>
        </w:rPr>
      </w:pPr>
      <w:r w:rsidRPr="00A851EA">
        <w:rPr>
          <w:rFonts w:ascii="Helvetica" w:hAnsi="Helvetica" w:cs="Helvetica"/>
        </w:rPr>
        <w:t>As a</w:t>
      </w:r>
      <w:r w:rsidR="00583B65">
        <w:rPr>
          <w:rFonts w:ascii="Helvetica" w:hAnsi="Helvetica" w:cs="Helvetica"/>
        </w:rPr>
        <w:t>n Initial Contact</w:t>
      </w:r>
      <w:r w:rsidRPr="00A851EA">
        <w:rPr>
          <w:rFonts w:ascii="Helvetica" w:hAnsi="Helvetica" w:cs="Helvetica"/>
        </w:rPr>
        <w:t xml:space="preserve"> Assessor, you will be the first point of contact for people reaching out to our services. Responding to a range of enquiries across multiple channels, you may handle initial questions about service eligibility, provide information on available resources, or refer cases to </w:t>
      </w:r>
      <w:r w:rsidR="00880BFF">
        <w:rPr>
          <w:rFonts w:ascii="Helvetica" w:hAnsi="Helvetica" w:cs="Helvetica"/>
        </w:rPr>
        <w:t>internal</w:t>
      </w:r>
      <w:r w:rsidRPr="00A851EA">
        <w:rPr>
          <w:rFonts w:ascii="Helvetica" w:hAnsi="Helvetica" w:cs="Helvetica"/>
        </w:rPr>
        <w:t xml:space="preserve"> support teams. Typical situations could include</w:t>
      </w:r>
      <w:r w:rsidR="00C57284" w:rsidRPr="00A851EA">
        <w:rPr>
          <w:rFonts w:ascii="Helvetica" w:hAnsi="Helvetica" w:cs="Helvetica"/>
        </w:rPr>
        <w:t xml:space="preserve"> </w:t>
      </w:r>
      <w:r w:rsidR="002217A3">
        <w:rPr>
          <w:rFonts w:ascii="Helvetica" w:hAnsi="Helvetica" w:cs="Helvetica"/>
        </w:rPr>
        <w:t xml:space="preserve">sharing information </w:t>
      </w:r>
      <w:r w:rsidR="003F7589">
        <w:rPr>
          <w:rFonts w:ascii="Helvetica" w:hAnsi="Helvetica" w:cs="Helvetica"/>
        </w:rPr>
        <w:t xml:space="preserve">with </w:t>
      </w:r>
      <w:r w:rsidR="002217A3">
        <w:rPr>
          <w:rFonts w:ascii="Helvetica" w:hAnsi="Helvetica" w:cs="Helvetica"/>
        </w:rPr>
        <w:t>someone</w:t>
      </w:r>
      <w:r w:rsidR="003F7589">
        <w:rPr>
          <w:rFonts w:ascii="Helvetica" w:hAnsi="Helvetica" w:cs="Helvetica"/>
        </w:rPr>
        <w:t xml:space="preserve"> </w:t>
      </w:r>
      <w:r w:rsidR="00C869AD">
        <w:rPr>
          <w:rFonts w:ascii="Helvetica" w:hAnsi="Helvetica" w:cs="Helvetica"/>
        </w:rPr>
        <w:t>about support they can get at work</w:t>
      </w:r>
      <w:r w:rsidR="003F7589">
        <w:rPr>
          <w:rFonts w:ascii="Helvetica" w:hAnsi="Helvetica" w:cs="Helvetica"/>
        </w:rPr>
        <w:t xml:space="preserve">, </w:t>
      </w:r>
      <w:r w:rsidR="002217A3">
        <w:rPr>
          <w:rFonts w:ascii="Helvetica" w:hAnsi="Helvetica" w:cs="Helvetica"/>
        </w:rPr>
        <w:t>our</w:t>
      </w:r>
      <w:r w:rsidRPr="00A851EA">
        <w:rPr>
          <w:rFonts w:ascii="Helvetica" w:hAnsi="Helvetica" w:cs="Helvetica"/>
        </w:rPr>
        <w:t xml:space="preserve"> self-management tools</w:t>
      </w:r>
      <w:r w:rsidR="00FB6674" w:rsidRPr="00A851EA">
        <w:rPr>
          <w:rFonts w:ascii="Helvetica" w:hAnsi="Helvetica" w:cs="Helvetica"/>
        </w:rPr>
        <w:t xml:space="preserve"> and our </w:t>
      </w:r>
      <w:r w:rsidR="00075CEA" w:rsidRPr="00A851EA">
        <w:rPr>
          <w:rFonts w:ascii="Helvetica" w:hAnsi="Helvetica" w:cs="Helvetica"/>
        </w:rPr>
        <w:t>services or</w:t>
      </w:r>
      <w:r w:rsidRPr="00A851EA">
        <w:rPr>
          <w:rFonts w:ascii="Helvetica" w:hAnsi="Helvetica" w:cs="Helvetica"/>
        </w:rPr>
        <w:t xml:space="preserve"> ensuring someone</w:t>
      </w:r>
      <w:r w:rsidR="00FB6674" w:rsidRPr="00A851EA">
        <w:rPr>
          <w:rFonts w:ascii="Helvetica" w:hAnsi="Helvetica" w:cs="Helvetica"/>
        </w:rPr>
        <w:t xml:space="preserve"> with a more complex enquiry </w:t>
      </w:r>
      <w:r w:rsidRPr="00A851EA">
        <w:rPr>
          <w:rFonts w:ascii="Helvetica" w:hAnsi="Helvetica" w:cs="Helvetica"/>
        </w:rPr>
        <w:t xml:space="preserve">is directed swiftly to </w:t>
      </w:r>
      <w:r w:rsidR="00A851EA" w:rsidRPr="00A851EA">
        <w:rPr>
          <w:rFonts w:ascii="Helvetica" w:hAnsi="Helvetica" w:cs="Helvetica"/>
        </w:rPr>
        <w:t>our advice and support team</w:t>
      </w:r>
      <w:r w:rsidRPr="00A851EA">
        <w:rPr>
          <w:rFonts w:ascii="Helvetica" w:hAnsi="Helvetica" w:cs="Helvetica"/>
        </w:rPr>
        <w:t>.</w:t>
      </w:r>
    </w:p>
    <w:p w14:paraId="3B3C6F1D" w14:textId="48E74A81" w:rsidR="004A788F" w:rsidRPr="00297AFD" w:rsidRDefault="00D77E10" w:rsidP="00297AFD">
      <w:pPr>
        <w:rPr>
          <w:rFonts w:ascii="Helvetica" w:hAnsi="Helvetica" w:cs="Helvetica"/>
        </w:rPr>
      </w:pPr>
      <w:r w:rsidRPr="00A851EA">
        <w:rPr>
          <w:rFonts w:ascii="Helvetica" w:hAnsi="Helvetica" w:cs="Helvetica"/>
        </w:rPr>
        <w:t>Your ability to respond compassionately and efficiently can have a lasting positive impact on individuals during vulnerable moments, making a genuine difference in their lives. This role requires strong communication skills, empathy, and the aptitude to assess needs efficiently</w:t>
      </w:r>
      <w:r w:rsidR="009C735B">
        <w:rPr>
          <w:rFonts w:ascii="Helvetica" w:hAnsi="Helvetica" w:cs="Helvetica"/>
        </w:rPr>
        <w:t>.</w:t>
      </w:r>
    </w:p>
    <w:p w14:paraId="0404C1EC" w14:textId="36856B0A" w:rsidR="00876F20" w:rsidRPr="00930098" w:rsidRDefault="00876F20" w:rsidP="00D86C6F">
      <w:pPr>
        <w:pStyle w:val="Body"/>
        <w:shd w:val="clear" w:color="auto" w:fill="E50E63"/>
        <w:jc w:val="both"/>
        <w:rPr>
          <w:rFonts w:ascii="Helvetica Now Display" w:hAnsi="Helvetica Now Display" w:cs="Helvetica"/>
          <w:b/>
          <w:color w:val="0070C0"/>
        </w:rPr>
      </w:pPr>
      <w:r w:rsidRPr="00930098">
        <w:rPr>
          <w:rFonts w:ascii="Helvetica Now Display" w:hAnsi="Helvetica Now Display" w:cs="Helvetica"/>
          <w:b/>
          <w:color w:val="FFFFFF" w:themeColor="background1"/>
        </w:rPr>
        <w:t>Accountabilities</w:t>
      </w:r>
    </w:p>
    <w:p w14:paraId="7E8E2EB3" w14:textId="77777777" w:rsidR="009C3D5F" w:rsidRDefault="009C3D5F" w:rsidP="009C3D5F">
      <w:pPr>
        <w:spacing w:after="0"/>
        <w:rPr>
          <w:rFonts w:ascii="Helvetica Now Display" w:hAnsi="Helvetica Now Display" w:cs="Arial"/>
          <w:b/>
          <w:bCs/>
        </w:rPr>
      </w:pPr>
      <w:r w:rsidRPr="009C3D5F">
        <w:rPr>
          <w:rFonts w:ascii="Helvetica Now Display" w:hAnsi="Helvetica Now Display" w:cs="Arial"/>
          <w:b/>
          <w:bCs/>
        </w:rPr>
        <w:t>Key Responsibilities:</w:t>
      </w:r>
    </w:p>
    <w:p w14:paraId="1071329D" w14:textId="77777777" w:rsidR="009C735B" w:rsidRDefault="001002D5" w:rsidP="009C735B">
      <w:pPr>
        <w:pStyle w:val="NormalWeb"/>
        <w:numPr>
          <w:ilvl w:val="0"/>
          <w:numId w:val="24"/>
        </w:numPr>
        <w:ind w:left="709"/>
        <w:rPr>
          <w:rFonts w:ascii="Helvetica" w:hAnsi="Helvetica" w:cs="Helvetica"/>
          <w:sz w:val="22"/>
          <w:szCs w:val="22"/>
        </w:rPr>
      </w:pPr>
      <w:r w:rsidRPr="001002D5">
        <w:rPr>
          <w:rFonts w:ascii="Helvetica" w:hAnsi="Helvetica" w:cs="Helvetica"/>
          <w:sz w:val="22"/>
          <w:szCs w:val="22"/>
        </w:rPr>
        <w:t xml:space="preserve">Act as the initial </w:t>
      </w:r>
      <w:r w:rsidR="002A6301">
        <w:rPr>
          <w:rFonts w:ascii="Helvetica" w:hAnsi="Helvetica" w:cs="Helvetica"/>
          <w:sz w:val="22"/>
          <w:szCs w:val="22"/>
        </w:rPr>
        <w:t xml:space="preserve">point of </w:t>
      </w:r>
      <w:r w:rsidRPr="001002D5">
        <w:rPr>
          <w:rFonts w:ascii="Helvetica" w:hAnsi="Helvetica" w:cs="Helvetica"/>
          <w:sz w:val="22"/>
          <w:szCs w:val="22"/>
        </w:rPr>
        <w:t xml:space="preserve">contact for service users </w:t>
      </w:r>
      <w:r w:rsidR="00002079">
        <w:rPr>
          <w:rFonts w:ascii="Helvetica" w:hAnsi="Helvetica" w:cs="Helvetica"/>
          <w:sz w:val="22"/>
          <w:szCs w:val="22"/>
        </w:rPr>
        <w:t>engaging with them</w:t>
      </w:r>
      <w:r w:rsidRPr="001002D5">
        <w:rPr>
          <w:rFonts w:ascii="Helvetica" w:hAnsi="Helvetica" w:cs="Helvetica"/>
          <w:sz w:val="22"/>
          <w:szCs w:val="22"/>
        </w:rPr>
        <w:t xml:space="preserve"> via phone, email, or online platforms.</w:t>
      </w:r>
      <w:r w:rsidR="00002079" w:rsidRPr="00002079">
        <w:rPr>
          <w:rFonts w:ascii="Roboto" w:eastAsiaTheme="minorHAnsi" w:hAnsi="Roboto" w:cstheme="minorBidi"/>
          <w:color w:val="545D7E"/>
          <w:spacing w:val="2"/>
          <w:sz w:val="22"/>
          <w:szCs w:val="22"/>
          <w:shd w:val="clear" w:color="auto" w:fill="FFFFFF"/>
          <w:lang w:eastAsia="en-US"/>
        </w:rPr>
        <w:t xml:space="preserve"> </w:t>
      </w:r>
    </w:p>
    <w:p w14:paraId="560B4A55" w14:textId="77777777" w:rsidR="009C735B" w:rsidRDefault="001002D5" w:rsidP="009C735B">
      <w:pPr>
        <w:pStyle w:val="NormalWeb"/>
        <w:numPr>
          <w:ilvl w:val="0"/>
          <w:numId w:val="24"/>
        </w:numPr>
        <w:ind w:left="709"/>
        <w:rPr>
          <w:rFonts w:ascii="Helvetica" w:hAnsi="Helvetica" w:cs="Helvetica"/>
          <w:sz w:val="22"/>
          <w:szCs w:val="22"/>
        </w:rPr>
      </w:pPr>
      <w:r w:rsidRPr="009C735B">
        <w:rPr>
          <w:rFonts w:ascii="Helvetica" w:hAnsi="Helvetica" w:cs="Helvetica"/>
          <w:sz w:val="22"/>
          <w:szCs w:val="22"/>
        </w:rPr>
        <w:t>Conduct initial assessments to identify the needs of each service user, including levels of urgency and appropriate next steps.</w:t>
      </w:r>
    </w:p>
    <w:p w14:paraId="518A000B" w14:textId="77777777" w:rsidR="009C735B" w:rsidRDefault="001002D5" w:rsidP="009C735B">
      <w:pPr>
        <w:pStyle w:val="NormalWeb"/>
        <w:numPr>
          <w:ilvl w:val="0"/>
          <w:numId w:val="24"/>
        </w:numPr>
        <w:ind w:left="709"/>
        <w:rPr>
          <w:rFonts w:ascii="Helvetica" w:hAnsi="Helvetica" w:cs="Helvetica"/>
          <w:sz w:val="22"/>
          <w:szCs w:val="22"/>
        </w:rPr>
      </w:pPr>
      <w:r w:rsidRPr="009C735B">
        <w:rPr>
          <w:rFonts w:ascii="Helvetica" w:hAnsi="Helvetica" w:cs="Helvetica"/>
          <w:sz w:val="22"/>
          <w:szCs w:val="22"/>
        </w:rPr>
        <w:t>Signpost or refer service users to the most suitable internal or external services, ensuring continuity of care and support.</w:t>
      </w:r>
    </w:p>
    <w:p w14:paraId="03F50789" w14:textId="77777777" w:rsidR="009C735B" w:rsidRDefault="001002D5" w:rsidP="009C735B">
      <w:pPr>
        <w:pStyle w:val="NormalWeb"/>
        <w:numPr>
          <w:ilvl w:val="0"/>
          <w:numId w:val="24"/>
        </w:numPr>
        <w:ind w:left="709"/>
        <w:rPr>
          <w:rFonts w:ascii="Helvetica" w:hAnsi="Helvetica" w:cs="Helvetica"/>
          <w:sz w:val="22"/>
          <w:szCs w:val="22"/>
        </w:rPr>
      </w:pPr>
      <w:r w:rsidRPr="009C735B">
        <w:rPr>
          <w:rFonts w:ascii="Helvetica" w:hAnsi="Helvetica" w:cs="Helvetica"/>
          <w:sz w:val="22"/>
          <w:szCs w:val="22"/>
        </w:rPr>
        <w:t>Escalate complex or high-risk cases to senior team members or specialist services as appropriate.</w:t>
      </w:r>
    </w:p>
    <w:p w14:paraId="5F8AA0B0" w14:textId="6403E1A9" w:rsidR="009C3D5F" w:rsidRPr="009C735B" w:rsidRDefault="001002D5" w:rsidP="009C735B">
      <w:pPr>
        <w:pStyle w:val="NormalWeb"/>
        <w:numPr>
          <w:ilvl w:val="0"/>
          <w:numId w:val="24"/>
        </w:numPr>
        <w:ind w:left="709"/>
        <w:rPr>
          <w:rFonts w:ascii="Helvetica" w:hAnsi="Helvetica" w:cs="Helvetica"/>
          <w:sz w:val="22"/>
          <w:szCs w:val="22"/>
        </w:rPr>
      </w:pPr>
      <w:r w:rsidRPr="009C735B">
        <w:rPr>
          <w:rFonts w:ascii="Helvetica" w:hAnsi="Helvetica" w:cs="Helvetica"/>
          <w:sz w:val="22"/>
          <w:szCs w:val="22"/>
        </w:rPr>
        <w:t>Work collaboratively with colleagues across the services team and wider organisation to ensure a joined-up approach to supporting people affected by epilepsy.</w:t>
      </w:r>
    </w:p>
    <w:p w14:paraId="3FD1A9AB" w14:textId="29F72E0E" w:rsidR="00157124" w:rsidRPr="009C735B" w:rsidRDefault="00876F20" w:rsidP="009C735B">
      <w:pPr>
        <w:pStyle w:val="Body"/>
        <w:shd w:val="clear" w:color="auto" w:fill="E50E63"/>
        <w:jc w:val="both"/>
        <w:rPr>
          <w:rFonts w:ascii="Helvetica Now Display" w:hAnsi="Helvetica Now Display" w:cs="Helvetica"/>
          <w:b/>
          <w:color w:val="0070C0"/>
        </w:rPr>
      </w:pPr>
      <w:r w:rsidRPr="00930098">
        <w:rPr>
          <w:rFonts w:ascii="Helvetica Now Display" w:hAnsi="Helvetica Now Display" w:cs="Helvetica"/>
          <w:b/>
          <w:color w:val="FFFFFF" w:themeColor="background1"/>
        </w:rPr>
        <w:t>Responsibilities:</w:t>
      </w:r>
    </w:p>
    <w:p w14:paraId="3733CA55" w14:textId="0E85FB0B" w:rsidR="001A0494" w:rsidRPr="00930098" w:rsidRDefault="001A0494" w:rsidP="00D52756">
      <w:pPr>
        <w:pStyle w:val="NoSpacing"/>
        <w:rPr>
          <w:rFonts w:ascii="Helvetica Now Display" w:hAnsi="Helvetica Now Display" w:cs="Arial"/>
          <w:b/>
          <w:bCs/>
        </w:rPr>
      </w:pPr>
      <w:r w:rsidRPr="00930098">
        <w:rPr>
          <w:rFonts w:ascii="Helvetica Now Display" w:hAnsi="Helvetica Now Display" w:cs="Arial"/>
          <w:b/>
          <w:bCs/>
        </w:rPr>
        <w:lastRenderedPageBreak/>
        <w:t xml:space="preserve">Strategy and </w:t>
      </w:r>
      <w:r w:rsidR="004A788F" w:rsidRPr="00930098">
        <w:rPr>
          <w:rFonts w:ascii="Helvetica Now Display" w:hAnsi="Helvetica Now Display" w:cs="Arial"/>
          <w:b/>
          <w:bCs/>
        </w:rPr>
        <w:t>O</w:t>
      </w:r>
      <w:r w:rsidRPr="00930098">
        <w:rPr>
          <w:rFonts w:ascii="Helvetica Now Display" w:hAnsi="Helvetica Now Display" w:cs="Arial"/>
          <w:b/>
          <w:bCs/>
        </w:rPr>
        <w:t xml:space="preserve">rganisational </w:t>
      </w:r>
      <w:r w:rsidR="004A788F" w:rsidRPr="00930098">
        <w:rPr>
          <w:rFonts w:ascii="Helvetica Now Display" w:hAnsi="Helvetica Now Display" w:cs="Arial"/>
          <w:b/>
          <w:bCs/>
        </w:rPr>
        <w:t>D</w:t>
      </w:r>
      <w:r w:rsidRPr="00930098">
        <w:rPr>
          <w:rFonts w:ascii="Helvetica Now Display" w:hAnsi="Helvetica Now Display" w:cs="Arial"/>
          <w:b/>
          <w:bCs/>
        </w:rPr>
        <w:t>evelopment</w:t>
      </w:r>
    </w:p>
    <w:p w14:paraId="053143D2" w14:textId="1C04AAC6" w:rsidR="00121B55" w:rsidRPr="00121B55" w:rsidRDefault="00121B55" w:rsidP="00121B55">
      <w:pPr>
        <w:numPr>
          <w:ilvl w:val="0"/>
          <w:numId w:val="17"/>
        </w:numPr>
        <w:spacing w:line="256" w:lineRule="auto"/>
        <w:contextualSpacing/>
        <w:rPr>
          <w:rFonts w:ascii="Helvetica" w:eastAsia="Calibri" w:hAnsi="Helvetica" w:cs="Helvetica"/>
        </w:rPr>
      </w:pPr>
      <w:r w:rsidRPr="00121B55">
        <w:rPr>
          <w:rFonts w:ascii="Helvetica" w:eastAsia="Calibri" w:hAnsi="Helvetica" w:cs="Helvetica"/>
        </w:rPr>
        <w:t xml:space="preserve">Inputs </w:t>
      </w:r>
      <w:r w:rsidR="009347AA">
        <w:rPr>
          <w:rFonts w:ascii="Helvetica" w:eastAsia="Calibri" w:hAnsi="Helvetica" w:cs="Helvetica"/>
        </w:rPr>
        <w:t>in</w:t>
      </w:r>
      <w:r w:rsidRPr="00121B55">
        <w:rPr>
          <w:rFonts w:ascii="Helvetica" w:eastAsia="Calibri" w:hAnsi="Helvetica" w:cs="Helvetica"/>
        </w:rPr>
        <w:t xml:space="preserve">to the development of team/department plans and takes on a role in the delivery of the </w:t>
      </w:r>
      <w:proofErr w:type="gramStart"/>
      <w:r w:rsidRPr="00121B55">
        <w:rPr>
          <w:rFonts w:ascii="Helvetica" w:eastAsia="Calibri" w:hAnsi="Helvetica" w:cs="Helvetica"/>
        </w:rPr>
        <w:t>services</w:t>
      </w:r>
      <w:proofErr w:type="gramEnd"/>
      <w:r w:rsidRPr="00121B55">
        <w:rPr>
          <w:rFonts w:ascii="Helvetica" w:eastAsia="Calibri" w:hAnsi="Helvetica" w:cs="Helvetica"/>
        </w:rPr>
        <w:t xml:space="preserve"> operational plans.</w:t>
      </w:r>
    </w:p>
    <w:p w14:paraId="4E038F94" w14:textId="77777777" w:rsidR="00121B55" w:rsidRPr="00121B55" w:rsidRDefault="00121B55" w:rsidP="00121B55">
      <w:pPr>
        <w:numPr>
          <w:ilvl w:val="0"/>
          <w:numId w:val="17"/>
        </w:numPr>
        <w:spacing w:line="256" w:lineRule="auto"/>
        <w:contextualSpacing/>
        <w:rPr>
          <w:rFonts w:ascii="Helvetica" w:eastAsia="Calibri" w:hAnsi="Helvetica" w:cs="Helvetica"/>
        </w:rPr>
      </w:pPr>
      <w:r w:rsidRPr="00121B55">
        <w:rPr>
          <w:rFonts w:ascii="Helvetica" w:eastAsia="Calibri" w:hAnsi="Helvetica" w:cs="Helvetica"/>
        </w:rPr>
        <w:t>Committed to ensuring people who work with us or use our services have a positive experience and receive quality services and information.</w:t>
      </w:r>
    </w:p>
    <w:p w14:paraId="79A7F4C2" w14:textId="77777777" w:rsidR="00121B55" w:rsidRPr="00121B55" w:rsidRDefault="00121B55" w:rsidP="00121B55">
      <w:pPr>
        <w:numPr>
          <w:ilvl w:val="0"/>
          <w:numId w:val="17"/>
        </w:numPr>
        <w:spacing w:line="256" w:lineRule="auto"/>
        <w:contextualSpacing/>
        <w:rPr>
          <w:rFonts w:ascii="Helvetica" w:eastAsia="Calibri" w:hAnsi="Helvetica" w:cs="Helvetica"/>
        </w:rPr>
      </w:pPr>
      <w:r w:rsidRPr="00121B55">
        <w:rPr>
          <w:rFonts w:ascii="Helvetica" w:eastAsia="Calibri" w:hAnsi="Helvetica" w:cs="Helvetica"/>
        </w:rPr>
        <w:t>Positively and proactively engages with organisational changes.</w:t>
      </w:r>
    </w:p>
    <w:p w14:paraId="7BEF332F" w14:textId="77777777" w:rsidR="00D439B3" w:rsidRPr="00930098" w:rsidRDefault="00D439B3" w:rsidP="0061767E">
      <w:pPr>
        <w:spacing w:after="20" w:line="240" w:lineRule="auto"/>
        <w:rPr>
          <w:rFonts w:ascii="Helvetica Now Display" w:hAnsi="Helvetica Now Display" w:cs="Helvetica"/>
          <w:b/>
          <w:color w:val="000000" w:themeColor="text1"/>
        </w:rPr>
      </w:pPr>
    </w:p>
    <w:p w14:paraId="38BAEC70" w14:textId="71F7EBE7" w:rsidR="0061767E" w:rsidRDefault="002F5714" w:rsidP="0061767E">
      <w:pPr>
        <w:spacing w:after="20" w:line="240" w:lineRule="auto"/>
        <w:rPr>
          <w:rFonts w:ascii="Helvetica Now Display" w:hAnsi="Helvetica Now Display" w:cs="Arial"/>
          <w:b/>
          <w:color w:val="000000" w:themeColor="text1"/>
        </w:rPr>
      </w:pPr>
      <w:r w:rsidRPr="00930098">
        <w:rPr>
          <w:rFonts w:ascii="Helvetica Now Display" w:hAnsi="Helvetica Now Display" w:cs="Arial"/>
          <w:b/>
          <w:color w:val="000000" w:themeColor="text1"/>
        </w:rPr>
        <w:t>Service</w:t>
      </w:r>
      <w:r w:rsidR="007A09FC">
        <w:rPr>
          <w:rFonts w:ascii="Helvetica Now Display" w:hAnsi="Helvetica Now Display" w:cs="Arial"/>
          <w:b/>
          <w:color w:val="000000" w:themeColor="text1"/>
        </w:rPr>
        <w:t xml:space="preserve"> Development and</w:t>
      </w:r>
      <w:r w:rsidRPr="00930098">
        <w:rPr>
          <w:rFonts w:ascii="Helvetica Now Display" w:hAnsi="Helvetica Now Display" w:cs="Arial"/>
          <w:b/>
          <w:color w:val="000000" w:themeColor="text1"/>
        </w:rPr>
        <w:t xml:space="preserve"> Delivery</w:t>
      </w:r>
    </w:p>
    <w:p w14:paraId="61160373" w14:textId="454D2498" w:rsidR="00F22490" w:rsidRDefault="001B6D0B" w:rsidP="00F22490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Carry out </w:t>
      </w:r>
      <w:r w:rsidR="007C7276">
        <w:rPr>
          <w:rFonts w:ascii="Helvetica" w:hAnsi="Helvetica" w:cs="Helvetica"/>
        </w:rPr>
        <w:t>initial</w:t>
      </w:r>
      <w:r>
        <w:rPr>
          <w:rFonts w:ascii="Helvetica" w:hAnsi="Helvetica" w:cs="Helvetica"/>
        </w:rPr>
        <w:t xml:space="preserve"> assessments </w:t>
      </w:r>
      <w:r w:rsidR="004E1307">
        <w:rPr>
          <w:rFonts w:ascii="Helvetica" w:hAnsi="Helvetica" w:cs="Helvetica"/>
        </w:rPr>
        <w:t>with service users to understand their problem and situation</w:t>
      </w:r>
      <w:r>
        <w:rPr>
          <w:rFonts w:ascii="Helvetica" w:hAnsi="Helvetica" w:cs="Helvetica"/>
        </w:rPr>
        <w:t xml:space="preserve"> </w:t>
      </w:r>
    </w:p>
    <w:p w14:paraId="47C4C547" w14:textId="635B9517" w:rsidR="00F27271" w:rsidRPr="001F1C1D" w:rsidRDefault="00D46A61" w:rsidP="001F1C1D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t>Identify and</w:t>
      </w:r>
      <w:r w:rsidR="00E779F1" w:rsidRPr="0096562D">
        <w:rPr>
          <w:rFonts w:ascii="Helvetica" w:hAnsi="Helvetica" w:cs="Helvetica"/>
        </w:rPr>
        <w:t xml:space="preserve"> agree the appropriate next step</w:t>
      </w:r>
      <w:r w:rsidR="0096562D">
        <w:rPr>
          <w:rFonts w:ascii="Helvetica" w:hAnsi="Helvetica" w:cs="Helvetica"/>
        </w:rPr>
        <w:t>(s)</w:t>
      </w:r>
      <w:r w:rsidR="00E779F1" w:rsidRPr="0096562D">
        <w:rPr>
          <w:rFonts w:ascii="Helvetica" w:hAnsi="Helvetica" w:cs="Helvetica"/>
        </w:rPr>
        <w:t xml:space="preserve"> with the service user</w:t>
      </w:r>
      <w:r w:rsidR="008A0B0C">
        <w:rPr>
          <w:rFonts w:ascii="Helvetica" w:hAnsi="Helvetica" w:cs="Helvetica"/>
        </w:rPr>
        <w:t xml:space="preserve"> </w:t>
      </w:r>
    </w:p>
    <w:p w14:paraId="710F58B0" w14:textId="3A92EC39" w:rsidR="004E304D" w:rsidRDefault="006F553D" w:rsidP="00F22490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4E304D">
        <w:rPr>
          <w:rFonts w:ascii="Helvetica" w:hAnsi="Helvetica" w:cs="Helvetica"/>
        </w:rPr>
        <w:t xml:space="preserve">rocess </w:t>
      </w:r>
      <w:r w:rsidR="00CA6E29">
        <w:rPr>
          <w:rFonts w:ascii="Helvetica" w:hAnsi="Helvetica" w:cs="Helvetica"/>
        </w:rPr>
        <w:t xml:space="preserve">initial enquires from a range of channels inc. </w:t>
      </w:r>
      <w:r w:rsidR="00A827DE">
        <w:rPr>
          <w:rFonts w:ascii="Helvetica" w:hAnsi="Helvetica" w:cs="Helvetica"/>
        </w:rPr>
        <w:t xml:space="preserve">socials, </w:t>
      </w:r>
      <w:r w:rsidR="00CA6E29">
        <w:rPr>
          <w:rFonts w:ascii="Helvetica" w:hAnsi="Helvetica" w:cs="Helvetica"/>
        </w:rPr>
        <w:t xml:space="preserve">telephone, email, </w:t>
      </w:r>
      <w:r w:rsidR="00765297" w:rsidRPr="00765297">
        <w:rPr>
          <w:rFonts w:ascii="Helvetica" w:hAnsi="Helvetica" w:cs="Helvetica"/>
        </w:rPr>
        <w:t>webchat</w:t>
      </w:r>
      <w:r w:rsidR="008A1DEA">
        <w:rPr>
          <w:rFonts w:ascii="Helvetica" w:hAnsi="Helvetica" w:cs="Helvetica"/>
        </w:rPr>
        <w:t>,</w:t>
      </w:r>
      <w:r w:rsidR="00765297" w:rsidRPr="00765297">
        <w:rPr>
          <w:rFonts w:ascii="Helvetica" w:hAnsi="Helvetica" w:cs="Helvetica"/>
        </w:rPr>
        <w:t xml:space="preserve"> email</w:t>
      </w:r>
      <w:r w:rsidR="008A1DEA">
        <w:rPr>
          <w:rFonts w:ascii="Helvetica" w:hAnsi="Helvetica" w:cs="Helvetica"/>
        </w:rPr>
        <w:t xml:space="preserve"> and webforms</w:t>
      </w:r>
    </w:p>
    <w:p w14:paraId="26CF790A" w14:textId="6D010386" w:rsidR="009F72A0" w:rsidRPr="009F72A0" w:rsidRDefault="009F72A0" w:rsidP="009F72A0">
      <w:pPr>
        <w:pStyle w:val="ListParagraph"/>
        <w:numPr>
          <w:ilvl w:val="0"/>
          <w:numId w:val="18"/>
        </w:numPr>
        <w:rPr>
          <w:rFonts w:ascii="Helvetica" w:hAnsi="Helvetica" w:cs="Helvetica"/>
        </w:rPr>
      </w:pPr>
      <w:r w:rsidRPr="009F72A0">
        <w:rPr>
          <w:rFonts w:ascii="Helvetica" w:hAnsi="Helvetica" w:cs="Helvetica"/>
        </w:rPr>
        <w:t>Listen to and respond to enquiries with sensitivity</w:t>
      </w:r>
      <w:r w:rsidR="00956438">
        <w:rPr>
          <w:rFonts w:ascii="Helvetica" w:hAnsi="Helvetica" w:cs="Helvetica"/>
        </w:rPr>
        <w:t>, empathy</w:t>
      </w:r>
      <w:r w:rsidRPr="009F72A0">
        <w:rPr>
          <w:rFonts w:ascii="Helvetica" w:hAnsi="Helvetica" w:cs="Helvetica"/>
        </w:rPr>
        <w:t xml:space="preserve"> and professionalism</w:t>
      </w:r>
    </w:p>
    <w:p w14:paraId="24F8A25B" w14:textId="4A2C4B4E" w:rsidR="00C30807" w:rsidRPr="00C30807" w:rsidRDefault="00C30807" w:rsidP="00C30807">
      <w:pPr>
        <w:pStyle w:val="ListParagraph"/>
        <w:numPr>
          <w:ilvl w:val="0"/>
          <w:numId w:val="18"/>
        </w:numPr>
        <w:rPr>
          <w:rFonts w:ascii="Helvetica" w:hAnsi="Helvetica" w:cs="Helvetica"/>
        </w:rPr>
      </w:pPr>
      <w:r w:rsidRPr="00C30807">
        <w:rPr>
          <w:rFonts w:ascii="Helvetica" w:hAnsi="Helvetica" w:cs="Helvetica"/>
        </w:rPr>
        <w:t xml:space="preserve">Book internal appointments and/ or add cases as appropriate to task lists </w:t>
      </w:r>
    </w:p>
    <w:p w14:paraId="4CCC2DDD" w14:textId="77777777" w:rsidR="00F22490" w:rsidRDefault="00F22490" w:rsidP="00F22490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Being aware of and raising any safeguarding concerns that arise</w:t>
      </w:r>
    </w:p>
    <w:p w14:paraId="18A1A62E" w14:textId="3765C156" w:rsidR="007F4D93" w:rsidRDefault="007F4D93" w:rsidP="00F22490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Provide cover for </w:t>
      </w:r>
      <w:r w:rsidR="009F136B">
        <w:rPr>
          <w:rFonts w:ascii="Helvetica" w:hAnsi="Helvetica" w:cs="Helvetica"/>
        </w:rPr>
        <w:t>colleagues</w:t>
      </w:r>
      <w:r>
        <w:rPr>
          <w:rFonts w:ascii="Helvetica" w:hAnsi="Helvetica" w:cs="Helvetica"/>
        </w:rPr>
        <w:t xml:space="preserve"> </w:t>
      </w:r>
      <w:r w:rsidR="009F136B">
        <w:rPr>
          <w:rFonts w:ascii="Helvetica" w:hAnsi="Helvetica" w:cs="Helvetica"/>
        </w:rPr>
        <w:t xml:space="preserve">as appropriate </w:t>
      </w:r>
      <w:r>
        <w:rPr>
          <w:rFonts w:ascii="Helvetica" w:hAnsi="Helvetica" w:cs="Helvetica"/>
        </w:rPr>
        <w:t xml:space="preserve">ensuring </w:t>
      </w:r>
      <w:r w:rsidR="009F136B">
        <w:rPr>
          <w:rFonts w:ascii="Helvetica" w:hAnsi="Helvetica" w:cs="Helvetica"/>
        </w:rPr>
        <w:t xml:space="preserve">front line services are operational </w:t>
      </w:r>
    </w:p>
    <w:p w14:paraId="50085685" w14:textId="77777777" w:rsidR="00F22490" w:rsidRDefault="00F22490" w:rsidP="00F22490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eastAsia="Times New Roman" w:hAnsi="Helvetica" w:cs="Helvetica"/>
          <w:bdr w:val="none" w:sz="0" w:space="0" w:color="auto" w:frame="1"/>
        </w:rPr>
        <w:t>Collection and processing of relevant data on organisational systems for reporting purposes and a</w:t>
      </w:r>
      <w:r>
        <w:rPr>
          <w:rFonts w:ascii="Helvetica" w:hAnsi="Helvetica" w:cs="Helvetica"/>
          <w:bCs/>
          <w:color w:val="000000" w:themeColor="text1"/>
        </w:rPr>
        <w:t>ssisting in the production of reports to measure progress against targets, KPI’s and impact</w:t>
      </w:r>
    </w:p>
    <w:p w14:paraId="6AEC00FC" w14:textId="5253949A" w:rsidR="00F22490" w:rsidRPr="006A2DCA" w:rsidRDefault="00F22490" w:rsidP="00F22490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eastAsia="Times New Roman" w:hAnsi="Helvetica" w:cs="Helvetica"/>
          <w:bdr w:val="none" w:sz="0" w:space="0" w:color="auto" w:frame="1"/>
        </w:rPr>
        <w:t>C</w:t>
      </w:r>
      <w:r>
        <w:rPr>
          <w:rFonts w:ascii="Helvetica" w:hAnsi="Helvetica" w:cs="Helvetica"/>
          <w:bCs/>
          <w:color w:val="000000" w:themeColor="text1"/>
        </w:rPr>
        <w:t>ontribut</w:t>
      </w:r>
      <w:r w:rsidR="006A2DCA">
        <w:rPr>
          <w:rFonts w:ascii="Helvetica" w:hAnsi="Helvetica" w:cs="Helvetica"/>
          <w:bCs/>
          <w:color w:val="000000" w:themeColor="text1"/>
        </w:rPr>
        <w:t>e</w:t>
      </w:r>
      <w:r>
        <w:rPr>
          <w:rFonts w:ascii="Helvetica" w:hAnsi="Helvetica" w:cs="Helvetica"/>
          <w:bCs/>
          <w:color w:val="000000" w:themeColor="text1"/>
        </w:rPr>
        <w:t xml:space="preserve"> to the development and implementation of operational systems</w:t>
      </w:r>
    </w:p>
    <w:p w14:paraId="48ED1B80" w14:textId="720D8918" w:rsidR="006A2DCA" w:rsidRPr="006A2DCA" w:rsidRDefault="006A2DCA" w:rsidP="006A2DCA">
      <w:pPr>
        <w:pStyle w:val="ListParagraph"/>
        <w:numPr>
          <w:ilvl w:val="0"/>
          <w:numId w:val="18"/>
        </w:numPr>
        <w:rPr>
          <w:rFonts w:ascii="Helvetica" w:hAnsi="Helvetica" w:cs="Helvetica"/>
        </w:rPr>
      </w:pPr>
      <w:r w:rsidRPr="006A2DCA">
        <w:rPr>
          <w:rFonts w:ascii="Helvetica" w:hAnsi="Helvetica" w:cs="Helvetica"/>
        </w:rPr>
        <w:t>Maintain detailed and accurate records of all interactions in line with data protection and confidentiality policies.</w:t>
      </w:r>
    </w:p>
    <w:p w14:paraId="33B9EF39" w14:textId="5BB227C8" w:rsidR="00F22490" w:rsidRPr="004F13B7" w:rsidRDefault="00F22490" w:rsidP="004F13B7">
      <w:pPr>
        <w:pStyle w:val="ListParagraph"/>
        <w:numPr>
          <w:ilvl w:val="0"/>
          <w:numId w:val="18"/>
        </w:numPr>
        <w:spacing w:line="256" w:lineRule="auto"/>
        <w:rPr>
          <w:rFonts w:ascii="Helvetica" w:hAnsi="Helvetica" w:cs="Helvetica"/>
        </w:rPr>
      </w:pPr>
      <w:r>
        <w:rPr>
          <w:rFonts w:ascii="Helvetica" w:hAnsi="Helvetica" w:cs="Helvetica"/>
          <w:color w:val="000000" w:themeColor="text1"/>
        </w:rPr>
        <w:t>Take an active role in marketing and promoting the organisation’s services</w:t>
      </w:r>
    </w:p>
    <w:p w14:paraId="2996D057" w14:textId="7CBC3962" w:rsidR="0061767E" w:rsidRPr="00930098" w:rsidRDefault="00AA5472" w:rsidP="0061767E">
      <w:pPr>
        <w:spacing w:after="20" w:line="240" w:lineRule="auto"/>
        <w:rPr>
          <w:rFonts w:ascii="Helvetica Now Display" w:hAnsi="Helvetica Now Display" w:cs="Arial"/>
          <w:b/>
          <w:color w:val="000000" w:themeColor="text1"/>
        </w:rPr>
      </w:pPr>
      <w:r w:rsidRPr="00930098">
        <w:rPr>
          <w:rFonts w:ascii="Helvetica Now Display" w:hAnsi="Helvetica Now Display" w:cs="Arial"/>
          <w:b/>
          <w:color w:val="000000" w:themeColor="text1"/>
        </w:rPr>
        <w:t xml:space="preserve">People </w:t>
      </w:r>
      <w:r w:rsidR="00930098" w:rsidRPr="00930098">
        <w:rPr>
          <w:rFonts w:ascii="Helvetica Now Display" w:hAnsi="Helvetica Now Display" w:cs="Arial"/>
          <w:b/>
          <w:color w:val="000000" w:themeColor="text1"/>
        </w:rPr>
        <w:t>and Resource M</w:t>
      </w:r>
      <w:r w:rsidRPr="00930098">
        <w:rPr>
          <w:rFonts w:ascii="Helvetica Now Display" w:hAnsi="Helvetica Now Display" w:cs="Arial"/>
          <w:b/>
          <w:color w:val="000000" w:themeColor="text1"/>
        </w:rPr>
        <w:t xml:space="preserve">anagement </w:t>
      </w:r>
      <w:r w:rsidR="0061767E" w:rsidRPr="00930098">
        <w:rPr>
          <w:rFonts w:ascii="Helvetica Now Display" w:hAnsi="Helvetica Now Display" w:cs="Arial"/>
          <w:b/>
          <w:color w:val="000000" w:themeColor="text1"/>
        </w:rPr>
        <w:tab/>
      </w:r>
    </w:p>
    <w:p w14:paraId="3F021D8C" w14:textId="77777777" w:rsidR="00F14E4F" w:rsidRPr="00F14E4F" w:rsidRDefault="009416EB" w:rsidP="00F14E4F">
      <w:pPr>
        <w:numPr>
          <w:ilvl w:val="0"/>
          <w:numId w:val="20"/>
        </w:numPr>
        <w:spacing w:line="256" w:lineRule="auto"/>
        <w:ind w:left="709" w:hanging="283"/>
        <w:contextualSpacing/>
        <w:rPr>
          <w:rFonts w:ascii="Helvetica" w:eastAsia="Calibri" w:hAnsi="Helvetica" w:cs="Helvetica"/>
          <w:b/>
          <w:bCs/>
        </w:rPr>
      </w:pPr>
      <w:r w:rsidRPr="009416EB">
        <w:rPr>
          <w:rFonts w:ascii="Helvetica" w:eastAsia="Calibri" w:hAnsi="Helvetica" w:cs="Helvetica"/>
        </w:rPr>
        <w:t xml:space="preserve">Support and supervise volunteers </w:t>
      </w:r>
      <w:r w:rsidR="00F14E4F">
        <w:rPr>
          <w:rFonts w:ascii="Helvetica" w:eastAsia="Calibri" w:hAnsi="Helvetica" w:cs="Helvetica"/>
        </w:rPr>
        <w:t xml:space="preserve">if required </w:t>
      </w:r>
    </w:p>
    <w:p w14:paraId="64E80C9E" w14:textId="4AF54919" w:rsidR="009416EB" w:rsidRPr="009416EB" w:rsidRDefault="009416EB" w:rsidP="00F14E4F">
      <w:pPr>
        <w:numPr>
          <w:ilvl w:val="0"/>
          <w:numId w:val="20"/>
        </w:numPr>
        <w:spacing w:line="256" w:lineRule="auto"/>
        <w:ind w:left="709" w:hanging="283"/>
        <w:contextualSpacing/>
        <w:rPr>
          <w:rFonts w:ascii="Helvetica" w:eastAsia="Calibri" w:hAnsi="Helvetica" w:cs="Helvetica"/>
          <w:b/>
          <w:bCs/>
        </w:rPr>
      </w:pPr>
      <w:r w:rsidRPr="009416EB">
        <w:rPr>
          <w:rFonts w:ascii="Helvetica" w:eastAsia="Calibri" w:hAnsi="Helvetica" w:cs="Helvetica"/>
        </w:rPr>
        <w:t xml:space="preserve">Support the organisations volunteer strategy, ensuring volunteers have a good volunteering experience </w:t>
      </w:r>
    </w:p>
    <w:p w14:paraId="487C41C2" w14:textId="77777777" w:rsidR="0011462D" w:rsidRPr="00930098" w:rsidRDefault="0011462D" w:rsidP="002437B0">
      <w:pPr>
        <w:spacing w:after="0" w:line="240" w:lineRule="auto"/>
        <w:rPr>
          <w:rFonts w:ascii="Helvetica Now Display" w:hAnsi="Helvetica Now Display" w:cs="Helvetica"/>
        </w:rPr>
      </w:pPr>
    </w:p>
    <w:p w14:paraId="1F79E612" w14:textId="77777777" w:rsidR="001A0494" w:rsidRPr="00930098" w:rsidRDefault="001A0494" w:rsidP="00D52756">
      <w:pPr>
        <w:pStyle w:val="NoSpacing"/>
        <w:rPr>
          <w:rFonts w:ascii="Helvetica Now Display" w:hAnsi="Helvetica Now Display" w:cs="Arial"/>
          <w:b/>
          <w:bCs/>
        </w:rPr>
      </w:pPr>
      <w:r w:rsidRPr="00930098">
        <w:rPr>
          <w:rFonts w:ascii="Helvetica Now Display" w:hAnsi="Helvetica Now Display" w:cs="Arial"/>
          <w:b/>
          <w:bCs/>
        </w:rPr>
        <w:t>Governance and Risk</w:t>
      </w:r>
    </w:p>
    <w:p w14:paraId="1B113B63" w14:textId="77777777" w:rsidR="00150798" w:rsidRDefault="00012229" w:rsidP="00150798">
      <w:pPr>
        <w:numPr>
          <w:ilvl w:val="0"/>
          <w:numId w:val="22"/>
        </w:numPr>
        <w:spacing w:line="256" w:lineRule="auto"/>
        <w:ind w:left="709"/>
        <w:contextualSpacing/>
        <w:rPr>
          <w:rFonts w:ascii="Helvetica" w:eastAsia="Calibri" w:hAnsi="Helvetica" w:cs="Helvetica"/>
        </w:rPr>
      </w:pPr>
      <w:r w:rsidRPr="00012229">
        <w:rPr>
          <w:rFonts w:ascii="Helvetica" w:eastAsia="Calibri" w:hAnsi="Helvetica" w:cs="Helvetica"/>
        </w:rPr>
        <w:t>Ensure that service user and volunteer feedback procedures, including complaints procedures, are dealt with in accordance with organisation policies.</w:t>
      </w:r>
    </w:p>
    <w:p w14:paraId="184F06D1" w14:textId="77777777" w:rsidR="00150798" w:rsidRDefault="00012229" w:rsidP="00150798">
      <w:pPr>
        <w:numPr>
          <w:ilvl w:val="0"/>
          <w:numId w:val="22"/>
        </w:numPr>
        <w:spacing w:line="256" w:lineRule="auto"/>
        <w:ind w:left="709"/>
        <w:contextualSpacing/>
        <w:rPr>
          <w:rFonts w:ascii="Helvetica" w:eastAsia="Calibri" w:hAnsi="Helvetica" w:cs="Helvetica"/>
        </w:rPr>
      </w:pPr>
      <w:r w:rsidRPr="00012229">
        <w:rPr>
          <w:rFonts w:ascii="Helvetica" w:eastAsia="Calibri" w:hAnsi="Helvetica" w:cs="Helvetica"/>
        </w:rPr>
        <w:t>Completes all aspects of the role in line with relevant policies, procedures and legislation including GDPR and Safeguarding.</w:t>
      </w:r>
    </w:p>
    <w:p w14:paraId="613AD407" w14:textId="77777777" w:rsidR="00150798" w:rsidRDefault="00012229" w:rsidP="00150798">
      <w:pPr>
        <w:numPr>
          <w:ilvl w:val="0"/>
          <w:numId w:val="22"/>
        </w:numPr>
        <w:spacing w:line="256" w:lineRule="auto"/>
        <w:ind w:left="709"/>
        <w:contextualSpacing/>
        <w:rPr>
          <w:rFonts w:ascii="Helvetica" w:eastAsia="Calibri" w:hAnsi="Helvetica" w:cs="Helvetica"/>
        </w:rPr>
      </w:pPr>
      <w:r w:rsidRPr="00012229">
        <w:rPr>
          <w:rFonts w:ascii="Helvetica" w:eastAsia="Calibri" w:hAnsi="Helvetica" w:cs="Helvetica"/>
        </w:rPr>
        <w:t>Ensure volunteering processes are carried out in line with relevant legislation and best practice.</w:t>
      </w:r>
    </w:p>
    <w:p w14:paraId="220F67E3" w14:textId="4BE9BE6A" w:rsidR="00892847" w:rsidRPr="00150798" w:rsidRDefault="00012229" w:rsidP="00150798">
      <w:pPr>
        <w:numPr>
          <w:ilvl w:val="0"/>
          <w:numId w:val="22"/>
        </w:numPr>
        <w:spacing w:line="256" w:lineRule="auto"/>
        <w:ind w:left="709"/>
        <w:contextualSpacing/>
        <w:rPr>
          <w:rFonts w:ascii="Helvetica" w:eastAsia="Calibri" w:hAnsi="Helvetica" w:cs="Helvetica"/>
        </w:rPr>
      </w:pPr>
      <w:r w:rsidRPr="00012229">
        <w:rPr>
          <w:rFonts w:ascii="Helvetica" w:eastAsia="Calibri" w:hAnsi="Helvetica" w:cs="Helvetica"/>
        </w:rPr>
        <w:t>Ensure that any data and personal information is gathered and stored in line with GDPR and other relevant legislation.</w:t>
      </w:r>
    </w:p>
    <w:p w14:paraId="1A82454D" w14:textId="0C227C83" w:rsidR="00D52756" w:rsidRPr="00930098" w:rsidRDefault="001A0494" w:rsidP="00892847">
      <w:pPr>
        <w:pStyle w:val="jobdesc2"/>
        <w:numPr>
          <w:ilvl w:val="0"/>
          <w:numId w:val="0"/>
        </w:numPr>
        <w:ind w:left="567" w:hanging="567"/>
        <w:textAlignment w:val="auto"/>
        <w:rPr>
          <w:rFonts w:ascii="Helvetica Now Display" w:hAnsi="Helvetica Now Display" w:cs="Arial"/>
          <w:b w:val="0"/>
          <w:sz w:val="22"/>
          <w:szCs w:val="22"/>
        </w:rPr>
      </w:pPr>
      <w:r w:rsidRPr="00930098">
        <w:rPr>
          <w:rFonts w:ascii="Helvetica Now Display" w:hAnsi="Helvetica Now Display" w:cs="Arial"/>
          <w:bCs/>
          <w:sz w:val="22"/>
          <w:szCs w:val="22"/>
        </w:rPr>
        <w:t xml:space="preserve">Stakeholder Relationships </w:t>
      </w:r>
    </w:p>
    <w:p w14:paraId="0A390DA4" w14:textId="77777777" w:rsidR="00150798" w:rsidRPr="00150798" w:rsidRDefault="00150798" w:rsidP="00150798">
      <w:pPr>
        <w:numPr>
          <w:ilvl w:val="0"/>
          <w:numId w:val="22"/>
        </w:numPr>
        <w:spacing w:after="0" w:line="240" w:lineRule="auto"/>
        <w:ind w:left="709"/>
        <w:contextualSpacing/>
        <w:rPr>
          <w:rFonts w:ascii="Helvetica" w:eastAsia="Times New Roman" w:hAnsi="Helvetica" w:cs="Helvetica"/>
        </w:rPr>
      </w:pPr>
      <w:r w:rsidRPr="00150798">
        <w:rPr>
          <w:rFonts w:ascii="Helvetica" w:eastAsia="Times New Roman" w:hAnsi="Helvetica" w:cs="Helvetica"/>
        </w:rPr>
        <w:t>Responsible for working with internal and external stakeholder and managing some key stakeholder relationships</w:t>
      </w:r>
    </w:p>
    <w:p w14:paraId="32EF583A" w14:textId="77777777" w:rsidR="001A0494" w:rsidRPr="00930098" w:rsidRDefault="001A0494" w:rsidP="0061767E">
      <w:pPr>
        <w:spacing w:after="20" w:line="240" w:lineRule="auto"/>
        <w:rPr>
          <w:rFonts w:ascii="Helvetica Now Display" w:hAnsi="Helvetica Now Display" w:cs="Helvetica"/>
          <w:b/>
          <w:color w:val="000000" w:themeColor="text1"/>
        </w:rPr>
      </w:pPr>
    </w:p>
    <w:p w14:paraId="7E0120BB" w14:textId="795C72F4" w:rsidR="001D3081" w:rsidRPr="00930098" w:rsidRDefault="001D3081" w:rsidP="0061767E">
      <w:pPr>
        <w:spacing w:after="20" w:line="240" w:lineRule="auto"/>
        <w:rPr>
          <w:rFonts w:ascii="Helvetica Now Display" w:hAnsi="Helvetica Now Display" w:cs="Arial"/>
          <w:b/>
          <w:color w:val="000000" w:themeColor="text1"/>
        </w:rPr>
      </w:pPr>
      <w:r w:rsidRPr="00930098">
        <w:rPr>
          <w:rFonts w:ascii="Helvetica Now Display" w:hAnsi="Helvetica Now Display" w:cs="Arial"/>
          <w:b/>
          <w:color w:val="000000" w:themeColor="text1"/>
        </w:rPr>
        <w:t>Key Relationships</w:t>
      </w:r>
    </w:p>
    <w:p w14:paraId="25A2467E" w14:textId="74E04905" w:rsidR="00D06E26" w:rsidRPr="00F55BC2" w:rsidRDefault="000425CE" w:rsidP="00D8080B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709"/>
        <w:rPr>
          <w:rFonts w:ascii="Helvetica" w:hAnsi="Helvetica" w:cs="Helvetica"/>
        </w:rPr>
      </w:pPr>
      <w:r w:rsidRPr="00F55BC2">
        <w:rPr>
          <w:rFonts w:ascii="Helvetica" w:hAnsi="Helvetica" w:cs="Helvetica"/>
        </w:rPr>
        <w:t xml:space="preserve">Internal </w:t>
      </w:r>
      <w:r w:rsidR="00733904" w:rsidRPr="00F55BC2">
        <w:rPr>
          <w:rFonts w:ascii="Helvetica" w:hAnsi="Helvetica" w:cs="Helvetica"/>
        </w:rPr>
        <w:t>colleagues</w:t>
      </w:r>
    </w:p>
    <w:p w14:paraId="61203377" w14:textId="6BF075C2" w:rsidR="009150D4" w:rsidRPr="00F55BC2" w:rsidRDefault="009150D4" w:rsidP="00D8080B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709"/>
        <w:rPr>
          <w:rFonts w:ascii="Helvetica" w:hAnsi="Helvetica" w:cs="Helvetica"/>
        </w:rPr>
      </w:pPr>
      <w:r w:rsidRPr="00F55BC2">
        <w:rPr>
          <w:rFonts w:ascii="Helvetica" w:hAnsi="Helvetica" w:cs="Helvetica"/>
        </w:rPr>
        <w:t xml:space="preserve">Relevant external partners </w:t>
      </w:r>
    </w:p>
    <w:p w14:paraId="419572AF" w14:textId="671B83F5" w:rsidR="0061767E" w:rsidRPr="00930098" w:rsidRDefault="0061767E" w:rsidP="0061767E">
      <w:pPr>
        <w:spacing w:after="20" w:line="240" w:lineRule="auto"/>
        <w:rPr>
          <w:rFonts w:ascii="Helvetica Now Display" w:hAnsi="Helvetica Now Display" w:cs="Helvetica"/>
          <w:b/>
          <w:color w:val="000000" w:themeColor="text1"/>
        </w:rPr>
      </w:pPr>
      <w:r w:rsidRPr="00930098">
        <w:rPr>
          <w:rFonts w:ascii="Helvetica Now Display" w:hAnsi="Helvetica Now Display" w:cs="Helvetica"/>
          <w:b/>
          <w:color w:val="000000" w:themeColor="text1"/>
        </w:rPr>
        <w:t>Other</w:t>
      </w:r>
    </w:p>
    <w:p w14:paraId="0B85EB7E" w14:textId="77777777" w:rsidR="000446BE" w:rsidRPr="00F55BC2" w:rsidRDefault="00E85CD9" w:rsidP="000446BE">
      <w:pPr>
        <w:pStyle w:val="jobdesc2"/>
        <w:numPr>
          <w:ilvl w:val="0"/>
          <w:numId w:val="2"/>
        </w:numPr>
        <w:ind w:left="709" w:hanging="502"/>
        <w:textAlignment w:val="auto"/>
        <w:rPr>
          <w:rFonts w:ascii="Helvetica" w:hAnsi="Helvetica" w:cs="Helvetica"/>
          <w:b w:val="0"/>
          <w:sz w:val="22"/>
          <w:szCs w:val="22"/>
        </w:rPr>
      </w:pPr>
      <w:r w:rsidRPr="00F55BC2">
        <w:rPr>
          <w:rFonts w:ascii="Helvetica" w:hAnsi="Helvetica" w:cs="Helvetica"/>
          <w:b w:val="0"/>
          <w:sz w:val="22"/>
          <w:szCs w:val="22"/>
        </w:rPr>
        <w:t>Expected to have or gain an in-depth understanding of epilepsy.</w:t>
      </w:r>
    </w:p>
    <w:p w14:paraId="1F4C3AD4" w14:textId="1A781337" w:rsidR="00EE5333" w:rsidRPr="00F55BC2" w:rsidRDefault="00EE5333" w:rsidP="000446BE">
      <w:pPr>
        <w:pStyle w:val="jobdesc2"/>
        <w:numPr>
          <w:ilvl w:val="0"/>
          <w:numId w:val="2"/>
        </w:numPr>
        <w:ind w:left="709" w:hanging="502"/>
        <w:textAlignment w:val="auto"/>
        <w:rPr>
          <w:rFonts w:ascii="Helvetica" w:hAnsi="Helvetica" w:cs="Helvetica"/>
          <w:b w:val="0"/>
          <w:bCs/>
          <w:sz w:val="22"/>
          <w:szCs w:val="22"/>
        </w:rPr>
      </w:pPr>
      <w:r w:rsidRPr="00F55BC2">
        <w:rPr>
          <w:rFonts w:ascii="Helvetica" w:hAnsi="Helvetica" w:cs="Helvetica"/>
          <w:b w:val="0"/>
          <w:bCs/>
          <w:sz w:val="22"/>
          <w:szCs w:val="22"/>
        </w:rPr>
        <w:lastRenderedPageBreak/>
        <w:t xml:space="preserve">Actively keep </w:t>
      </w:r>
      <w:proofErr w:type="gramStart"/>
      <w:r w:rsidRPr="00F55BC2">
        <w:rPr>
          <w:rFonts w:ascii="Helvetica" w:hAnsi="Helvetica" w:cs="Helvetica"/>
          <w:b w:val="0"/>
          <w:bCs/>
          <w:sz w:val="22"/>
          <w:szCs w:val="22"/>
        </w:rPr>
        <w:t>up-to-date</w:t>
      </w:r>
      <w:proofErr w:type="gramEnd"/>
      <w:r w:rsidRPr="00F55BC2">
        <w:rPr>
          <w:rFonts w:ascii="Helvetica" w:hAnsi="Helvetica" w:cs="Helvetica"/>
          <w:b w:val="0"/>
          <w:bCs/>
          <w:sz w:val="22"/>
          <w:szCs w:val="22"/>
        </w:rPr>
        <w:t xml:space="preserve"> with generic and specialist epilepsy information and associated issues. </w:t>
      </w:r>
    </w:p>
    <w:p w14:paraId="774DD735" w14:textId="77777777" w:rsidR="000446BE" w:rsidRPr="00F55BC2" w:rsidRDefault="00E85CD9" w:rsidP="000446BE">
      <w:pPr>
        <w:pStyle w:val="ListParagraph"/>
        <w:numPr>
          <w:ilvl w:val="0"/>
          <w:numId w:val="2"/>
        </w:numPr>
        <w:spacing w:after="20" w:line="240" w:lineRule="auto"/>
        <w:ind w:left="709" w:hanging="502"/>
        <w:contextualSpacing w:val="0"/>
        <w:rPr>
          <w:rFonts w:ascii="Helvetica" w:hAnsi="Helvetica" w:cs="Helvetica"/>
          <w:color w:val="000000" w:themeColor="text1"/>
        </w:rPr>
      </w:pPr>
      <w:r w:rsidRPr="00F55BC2">
        <w:rPr>
          <w:rFonts w:ascii="Helvetica" w:hAnsi="Helvetica" w:cs="Helvetica"/>
          <w:color w:val="000000" w:themeColor="text1"/>
        </w:rPr>
        <w:t>Maintain own professional networks and promote Epilepsy Action on a local and national leve</w:t>
      </w:r>
      <w:r w:rsidR="000425CE" w:rsidRPr="00F55BC2">
        <w:rPr>
          <w:rFonts w:ascii="Helvetica" w:hAnsi="Helvetica" w:cs="Helvetica"/>
          <w:color w:val="000000" w:themeColor="text1"/>
        </w:rPr>
        <w:t>l</w:t>
      </w:r>
    </w:p>
    <w:p w14:paraId="0458609D" w14:textId="61117F4F" w:rsidR="000425CE" w:rsidRPr="00F55BC2" w:rsidRDefault="000425CE" w:rsidP="000446BE">
      <w:pPr>
        <w:pStyle w:val="ListParagraph"/>
        <w:numPr>
          <w:ilvl w:val="0"/>
          <w:numId w:val="2"/>
        </w:numPr>
        <w:spacing w:after="20" w:line="240" w:lineRule="auto"/>
        <w:ind w:left="709" w:hanging="502"/>
        <w:contextualSpacing w:val="0"/>
        <w:rPr>
          <w:rFonts w:ascii="Helvetica" w:hAnsi="Helvetica" w:cs="Helvetica"/>
          <w:color w:val="000000" w:themeColor="text1"/>
        </w:rPr>
      </w:pPr>
      <w:r w:rsidRPr="00F55BC2">
        <w:rPr>
          <w:rFonts w:ascii="Helvetica" w:hAnsi="Helvetica" w:cs="Helvetica"/>
          <w:color w:val="000000" w:themeColor="text1"/>
        </w:rPr>
        <w:t>Complete any other duties relevant and appropriate to the role</w:t>
      </w:r>
    </w:p>
    <w:p w14:paraId="16F60444" w14:textId="77777777" w:rsidR="000425CE" w:rsidRPr="000425CE" w:rsidRDefault="000425CE" w:rsidP="000425CE">
      <w:pPr>
        <w:spacing w:after="20" w:line="240" w:lineRule="auto"/>
        <w:ind w:left="207"/>
        <w:rPr>
          <w:rFonts w:ascii="Arial" w:hAnsi="Arial" w:cs="Arial"/>
          <w:color w:val="000000" w:themeColor="text1"/>
          <w:sz w:val="24"/>
          <w:szCs w:val="24"/>
        </w:rPr>
      </w:pPr>
    </w:p>
    <w:p w14:paraId="3A377AC0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6940DDF1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2BD6C04B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B4CD30C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4F93B5AA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D0CEB75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46A08FA4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1CF19D7" w14:textId="77777777" w:rsidR="00D06E26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188CCAF2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04A39B4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1BD6F82A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5E1C5F84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76079E2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22B9BF9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253E2821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B9F7A46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457541EE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47E78C55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1C6A9CCD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564924F9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9E21789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AAEE8F7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2F7F05A7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61415469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76100992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613C2EAF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606D359D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4117226E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5EF12368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5FA22AF4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793D442B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7BC127DD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2E23907A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7B40B363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2E155EB7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8A1EA9B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32A20B32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A5CC6C5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18A16584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237AB25B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1EF68540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5101E66F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705480BD" w14:textId="77777777" w:rsidR="000446BE" w:rsidRDefault="000446BE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7F44169" w14:textId="77777777" w:rsidR="00CB23C7" w:rsidRDefault="00CB23C7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054871DB" w14:textId="77777777" w:rsidR="00D06E26" w:rsidRPr="00080879" w:rsidRDefault="00D06E26" w:rsidP="00D06E26">
      <w:pPr>
        <w:spacing w:after="20" w:line="240" w:lineRule="auto"/>
        <w:rPr>
          <w:rFonts w:ascii="Helvetica" w:hAnsi="Helvetica" w:cs="Helvetica"/>
          <w:color w:val="000000" w:themeColor="text1"/>
        </w:rPr>
      </w:pPr>
    </w:p>
    <w:p w14:paraId="1C864614" w14:textId="578F2E0B" w:rsidR="00876F20" w:rsidRPr="00080879" w:rsidRDefault="00876F20" w:rsidP="002A027D">
      <w:pPr>
        <w:pStyle w:val="Body"/>
        <w:shd w:val="clear" w:color="auto" w:fill="E50E63"/>
        <w:jc w:val="both"/>
        <w:rPr>
          <w:rFonts w:hAnsi="Helvetica" w:cs="Helvetica"/>
          <w:b/>
          <w:color w:val="0070C0"/>
          <w:sz w:val="24"/>
          <w:szCs w:val="24"/>
        </w:rPr>
      </w:pPr>
      <w:r w:rsidRPr="00080879">
        <w:rPr>
          <w:rFonts w:hAnsi="Helvetica" w:cs="Helvetica"/>
          <w:b/>
          <w:color w:val="FFFFFF" w:themeColor="background1"/>
          <w:sz w:val="28"/>
          <w:szCs w:val="28"/>
        </w:rPr>
        <w:lastRenderedPageBreak/>
        <w:t>Person Specification: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2086"/>
        <w:gridCol w:w="234"/>
        <w:gridCol w:w="4300"/>
        <w:gridCol w:w="235"/>
        <w:gridCol w:w="2850"/>
      </w:tblGrid>
      <w:tr w:rsidR="00876F20" w:rsidRPr="00080879" w14:paraId="35665603" w14:textId="77777777" w:rsidTr="002A027D">
        <w:trPr>
          <w:jc w:val="center"/>
        </w:trPr>
        <w:tc>
          <w:tcPr>
            <w:tcW w:w="2086" w:type="dxa"/>
            <w:vAlign w:val="center"/>
          </w:tcPr>
          <w:p w14:paraId="050ACEB5" w14:textId="720DB3C8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b/>
                <w:color w:val="FFFFFF" w:themeColor="background1"/>
                <w:u w:val="single"/>
              </w:rPr>
            </w:pPr>
          </w:p>
        </w:tc>
        <w:tc>
          <w:tcPr>
            <w:tcW w:w="234" w:type="dxa"/>
            <w:shd w:val="clear" w:color="auto" w:fill="FFFFFF" w:themeFill="background1"/>
          </w:tcPr>
          <w:p w14:paraId="0AA8B572" w14:textId="77777777" w:rsidR="00876F20" w:rsidRPr="00080879" w:rsidRDefault="00876F20" w:rsidP="005D5927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</w:p>
        </w:tc>
        <w:tc>
          <w:tcPr>
            <w:tcW w:w="4300" w:type="dxa"/>
            <w:shd w:val="clear" w:color="auto" w:fill="000000" w:themeFill="text1"/>
          </w:tcPr>
          <w:p w14:paraId="05459907" w14:textId="510F7F36" w:rsidR="00876F20" w:rsidRPr="00080879" w:rsidRDefault="00876F20" w:rsidP="005D5927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  <w:r w:rsidRPr="00080879">
              <w:rPr>
                <w:rFonts w:ascii="Helvetica" w:hAnsi="Helvetica" w:cs="Helvetica"/>
                <w:b/>
                <w:color w:val="FFFFFF" w:themeColor="background1"/>
              </w:rPr>
              <w:t>Essential</w:t>
            </w:r>
          </w:p>
        </w:tc>
        <w:tc>
          <w:tcPr>
            <w:tcW w:w="235" w:type="dxa"/>
            <w:shd w:val="clear" w:color="auto" w:fill="FFFFFF" w:themeFill="background1"/>
          </w:tcPr>
          <w:p w14:paraId="5A0C6760" w14:textId="77777777" w:rsidR="00876F20" w:rsidRPr="00080879" w:rsidRDefault="00876F20" w:rsidP="005D5927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</w:p>
        </w:tc>
        <w:tc>
          <w:tcPr>
            <w:tcW w:w="2850" w:type="dxa"/>
            <w:shd w:val="clear" w:color="auto" w:fill="000000" w:themeFill="text1"/>
          </w:tcPr>
          <w:p w14:paraId="28E6B2CE" w14:textId="4BD7F720" w:rsidR="00876F20" w:rsidRPr="00080879" w:rsidRDefault="00876F20" w:rsidP="005D5927">
            <w:pPr>
              <w:spacing w:before="40" w:after="40" w:line="240" w:lineRule="auto"/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  <w:r w:rsidRPr="00080879">
              <w:rPr>
                <w:rFonts w:ascii="Helvetica" w:hAnsi="Helvetica" w:cs="Helvetica"/>
                <w:b/>
                <w:color w:val="FFFFFF" w:themeColor="background1"/>
              </w:rPr>
              <w:t>Desirable</w:t>
            </w:r>
          </w:p>
        </w:tc>
      </w:tr>
      <w:tr w:rsidR="007E2AE7" w:rsidRPr="00080879" w14:paraId="405CF102" w14:textId="77777777" w:rsidTr="007E2AE7">
        <w:trPr>
          <w:trHeight w:val="3849"/>
          <w:jc w:val="center"/>
        </w:trPr>
        <w:tc>
          <w:tcPr>
            <w:tcW w:w="2086" w:type="dxa"/>
            <w:shd w:val="clear" w:color="auto" w:fill="000000" w:themeFill="text1"/>
            <w:vAlign w:val="center"/>
          </w:tcPr>
          <w:p w14:paraId="51F36076" w14:textId="457D8A45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b/>
                <w:color w:val="FFFFFF" w:themeColor="background1"/>
              </w:rPr>
            </w:pPr>
            <w:r w:rsidRPr="00080879">
              <w:rPr>
                <w:rFonts w:ascii="Helvetica" w:hAnsi="Helvetica" w:cs="Helvetica"/>
                <w:b/>
                <w:color w:val="FFFFFF" w:themeColor="background1"/>
              </w:rPr>
              <w:t>EXPERIENCE</w:t>
            </w:r>
            <w:r w:rsidR="003941D0" w:rsidRPr="00080879">
              <w:rPr>
                <w:rFonts w:ascii="Helvetica" w:hAnsi="Helvetica" w:cs="Helvetica"/>
                <w:b/>
                <w:color w:val="FFFFFF" w:themeColor="background1"/>
              </w:rPr>
              <w:t>, KNOWLEDGE</w:t>
            </w:r>
            <w:r w:rsidRPr="00080879">
              <w:rPr>
                <w:rFonts w:ascii="Helvetica" w:hAnsi="Helvetica" w:cs="Helvetica"/>
                <w:b/>
                <w:color w:val="FFFFFF" w:themeColor="background1"/>
              </w:rPr>
              <w:t xml:space="preserve"> &amp; QUALIFICATIONS</w:t>
            </w:r>
          </w:p>
        </w:tc>
        <w:tc>
          <w:tcPr>
            <w:tcW w:w="234" w:type="dxa"/>
            <w:shd w:val="clear" w:color="auto" w:fill="FFFFFF" w:themeFill="background1"/>
          </w:tcPr>
          <w:p w14:paraId="00C88149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</w:rPr>
            </w:pPr>
          </w:p>
        </w:tc>
        <w:tc>
          <w:tcPr>
            <w:tcW w:w="4300" w:type="dxa"/>
            <w:shd w:val="clear" w:color="auto" w:fill="D9D9D6"/>
          </w:tcPr>
          <w:p w14:paraId="66E13087" w14:textId="0B2953B9" w:rsidR="009729F6" w:rsidRPr="007E7B73" w:rsidRDefault="00072C77" w:rsidP="009729F6">
            <w:pPr>
              <w:pStyle w:val="ListParagraph"/>
              <w:numPr>
                <w:ilvl w:val="0"/>
                <w:numId w:val="7"/>
              </w:numPr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 minimum of 1 years’ e</w:t>
            </w:r>
            <w:r w:rsidR="00FD3CEF" w:rsidRPr="007E7B73">
              <w:rPr>
                <w:rFonts w:ascii="Helvetica" w:hAnsi="Helvetica" w:cs="Helvetica"/>
                <w:sz w:val="18"/>
                <w:szCs w:val="18"/>
              </w:rPr>
              <w:t>xperience of working in a customer-facing</w:t>
            </w:r>
            <w:r w:rsidR="000E2019" w:rsidRPr="007E7B73">
              <w:rPr>
                <w:rFonts w:ascii="Helvetica" w:hAnsi="Helvetica" w:cs="Helvetica"/>
                <w:sz w:val="18"/>
                <w:szCs w:val="18"/>
              </w:rPr>
              <w:t xml:space="preserve">/ </w:t>
            </w:r>
            <w:r w:rsidR="00FD3CEF" w:rsidRPr="007E7B73">
              <w:rPr>
                <w:rFonts w:ascii="Helvetica" w:hAnsi="Helvetica" w:cs="Helvetica"/>
                <w:sz w:val="18"/>
                <w:szCs w:val="18"/>
              </w:rPr>
              <w:t>service user support role (e.g. helpline, health, social care, advice service, or similar).</w:t>
            </w:r>
          </w:p>
          <w:p w14:paraId="749BD621" w14:textId="57E2F7F8" w:rsidR="009729F6" w:rsidRPr="00C869AD" w:rsidRDefault="00C869AD" w:rsidP="00C869AD">
            <w:pPr>
              <w:pStyle w:val="ListParagraph"/>
              <w:numPr>
                <w:ilvl w:val="0"/>
                <w:numId w:val="7"/>
              </w:numPr>
              <w:ind w:left="122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Understanding and knowledge of safeguarding practices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FD3CEF" w:rsidRPr="00C869AD">
              <w:rPr>
                <w:rFonts w:ascii="Helvetica" w:hAnsi="Helvetica" w:cs="Helvetica"/>
                <w:sz w:val="18"/>
                <w:szCs w:val="18"/>
              </w:rPr>
              <w:t>and the importance of confidentiality.</w:t>
            </w:r>
          </w:p>
          <w:p w14:paraId="1CDB22ED" w14:textId="31C1D883" w:rsidR="000876D1" w:rsidRPr="007E7B73" w:rsidRDefault="00FD3CEF" w:rsidP="009729F6">
            <w:pPr>
              <w:pStyle w:val="ListParagraph"/>
              <w:numPr>
                <w:ilvl w:val="0"/>
                <w:numId w:val="7"/>
              </w:numPr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Awareness of the issues faced by people living with long-term health conditions, disabilities, or those in vulnerable circumstances.</w:t>
            </w:r>
          </w:p>
          <w:p w14:paraId="4D57B6AF" w14:textId="77777777" w:rsidR="00431E91" w:rsidRPr="007E7B73" w:rsidRDefault="00CC0D97" w:rsidP="00431E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22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 xml:space="preserve">Experience of engaging with service users/customers through telephone and digital channels. </w:t>
            </w:r>
          </w:p>
          <w:p w14:paraId="408A6EB3" w14:textId="3299B23E" w:rsidR="001D3081" w:rsidRPr="007E7B73" w:rsidRDefault="00B671AF" w:rsidP="00032C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22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Experience of working within a team as well as on own initiative</w:t>
            </w:r>
          </w:p>
          <w:p w14:paraId="6C23DACF" w14:textId="7881B909" w:rsidR="00EC5659" w:rsidRPr="007E7B73" w:rsidRDefault="00CA0B07" w:rsidP="005C3FAA">
            <w:pPr>
              <w:pStyle w:val="ListParagraph"/>
              <w:numPr>
                <w:ilvl w:val="0"/>
                <w:numId w:val="7"/>
              </w:numPr>
              <w:ind w:left="122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 xml:space="preserve">Experience </w:t>
            </w:r>
            <w:r w:rsidR="00117591" w:rsidRPr="007E7B73">
              <w:rPr>
                <w:rFonts w:ascii="Helvetica" w:hAnsi="Helvetica" w:cs="Helvetica"/>
                <w:sz w:val="18"/>
                <w:szCs w:val="18"/>
              </w:rPr>
              <w:t xml:space="preserve">of working with a diverse </w:t>
            </w:r>
            <w:r w:rsidR="0070633C" w:rsidRPr="007E7B73">
              <w:rPr>
                <w:rFonts w:ascii="Helvetica" w:hAnsi="Helvetica" w:cs="Helvetica"/>
                <w:sz w:val="18"/>
                <w:szCs w:val="18"/>
              </w:rPr>
              <w:t xml:space="preserve">range of service users </w:t>
            </w:r>
          </w:p>
          <w:p w14:paraId="0A4C8DDC" w14:textId="362721C2" w:rsidR="001D3081" w:rsidRPr="00C869AD" w:rsidRDefault="00F85F8C" w:rsidP="00C869AD">
            <w:pPr>
              <w:pStyle w:val="ListParagraph"/>
              <w:numPr>
                <w:ilvl w:val="0"/>
                <w:numId w:val="7"/>
              </w:numPr>
              <w:ind w:left="122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Practical knowledge and experience of implementing quality monitoring processes</w:t>
            </w:r>
          </w:p>
        </w:tc>
        <w:tc>
          <w:tcPr>
            <w:tcW w:w="235" w:type="dxa"/>
            <w:shd w:val="clear" w:color="auto" w:fill="FFFFFF" w:themeFill="background1"/>
          </w:tcPr>
          <w:p w14:paraId="35EAD56A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850" w:type="dxa"/>
            <w:shd w:val="clear" w:color="auto" w:fill="D9D9D6"/>
          </w:tcPr>
          <w:p w14:paraId="3269CF84" w14:textId="643D16CC" w:rsidR="00E664B6" w:rsidRPr="007E7B73" w:rsidRDefault="00E664B6" w:rsidP="00E664B6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contextualSpacing w:val="0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Knowledge of epilepsy and its impact on individuals and families (training will be provided).</w:t>
            </w:r>
          </w:p>
          <w:p w14:paraId="5E07EC53" w14:textId="77777777" w:rsidR="00E664B6" w:rsidRPr="007E7B73" w:rsidRDefault="00E664B6" w:rsidP="00E664B6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contextualSpacing w:val="0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Experience of working or volunteering in a health, social care, or advice service setting.</w:t>
            </w:r>
          </w:p>
          <w:p w14:paraId="768E2035" w14:textId="77777777" w:rsidR="00E664B6" w:rsidRPr="007E7B73" w:rsidRDefault="00E664B6" w:rsidP="00E664B6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contextualSpacing w:val="0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Understanding of referral pathways and support networks within health and social care.</w:t>
            </w:r>
          </w:p>
          <w:p w14:paraId="522CBC52" w14:textId="55960016" w:rsidR="00E664B6" w:rsidRPr="007E7B73" w:rsidRDefault="00E664B6" w:rsidP="00E664B6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contextualSpacing w:val="0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Experience in handling sensitive or complex enquiries.</w:t>
            </w:r>
          </w:p>
          <w:p w14:paraId="27714B27" w14:textId="27330F89" w:rsidR="003C73A6" w:rsidRPr="00080879" w:rsidRDefault="003C73A6" w:rsidP="003C73A6">
            <w:pPr>
              <w:pStyle w:val="ListParagraph"/>
              <w:spacing w:before="40" w:after="40" w:line="240" w:lineRule="auto"/>
              <w:ind w:left="360"/>
              <w:contextualSpacing w:val="0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876F20" w:rsidRPr="00080879" w14:paraId="46C51150" w14:textId="77777777" w:rsidTr="005C3FAA">
        <w:trPr>
          <w:trHeight w:val="227"/>
          <w:jc w:val="center"/>
        </w:trPr>
        <w:tc>
          <w:tcPr>
            <w:tcW w:w="2086" w:type="dxa"/>
            <w:shd w:val="clear" w:color="auto" w:fill="FFFFFF" w:themeFill="background1"/>
            <w:vAlign w:val="center"/>
          </w:tcPr>
          <w:p w14:paraId="4896AB66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34" w:type="dxa"/>
            <w:shd w:val="clear" w:color="auto" w:fill="FFFFFF" w:themeFill="background1"/>
          </w:tcPr>
          <w:p w14:paraId="573A4171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4300" w:type="dxa"/>
            <w:shd w:val="clear" w:color="auto" w:fill="FFFFFF" w:themeFill="background1"/>
          </w:tcPr>
          <w:p w14:paraId="70ED80A3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35" w:type="dxa"/>
            <w:shd w:val="clear" w:color="auto" w:fill="FFFFFF" w:themeFill="background1"/>
          </w:tcPr>
          <w:p w14:paraId="626CDF54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850" w:type="dxa"/>
            <w:shd w:val="clear" w:color="auto" w:fill="FFFFFF" w:themeFill="background1"/>
          </w:tcPr>
          <w:p w14:paraId="05C08BEF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7E2AE7" w:rsidRPr="00080879" w14:paraId="42827B93" w14:textId="77777777" w:rsidTr="007E2AE7">
        <w:trPr>
          <w:trHeight w:val="2508"/>
          <w:jc w:val="center"/>
        </w:trPr>
        <w:tc>
          <w:tcPr>
            <w:tcW w:w="2086" w:type="dxa"/>
            <w:shd w:val="clear" w:color="auto" w:fill="000000" w:themeFill="text1"/>
            <w:vAlign w:val="center"/>
          </w:tcPr>
          <w:p w14:paraId="1135FA77" w14:textId="1EB65542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b/>
                <w:color w:val="FFFFFF" w:themeColor="background1"/>
              </w:rPr>
            </w:pPr>
            <w:r w:rsidRPr="00080879">
              <w:rPr>
                <w:rFonts w:ascii="Helvetica" w:hAnsi="Helvetica" w:cs="Helvetica"/>
                <w:b/>
                <w:color w:val="FFFFFF" w:themeColor="background1"/>
              </w:rPr>
              <w:t>SKILLS &amp; ABILITIES</w:t>
            </w:r>
          </w:p>
        </w:tc>
        <w:tc>
          <w:tcPr>
            <w:tcW w:w="234" w:type="dxa"/>
            <w:shd w:val="clear" w:color="auto" w:fill="FFFFFF" w:themeFill="background1"/>
          </w:tcPr>
          <w:p w14:paraId="5ED656E2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</w:rPr>
            </w:pPr>
          </w:p>
        </w:tc>
        <w:tc>
          <w:tcPr>
            <w:tcW w:w="4300" w:type="dxa"/>
            <w:shd w:val="clear" w:color="auto" w:fill="D9D9D6"/>
          </w:tcPr>
          <w:p w14:paraId="6856EE38" w14:textId="77777777" w:rsidR="003161F8" w:rsidRPr="007E7B73" w:rsidRDefault="003161F8" w:rsidP="003161F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Excellent verbal and written communication skills, with the ability to explain information clearly and sensitively.</w:t>
            </w:r>
          </w:p>
          <w:p w14:paraId="08EBF8EB" w14:textId="77777777" w:rsidR="003161F8" w:rsidRPr="007E7B73" w:rsidRDefault="003161F8" w:rsidP="003161F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Strong active listening skills and the ability to show empathy and reassurance.</w:t>
            </w:r>
          </w:p>
          <w:p w14:paraId="2857D34A" w14:textId="77777777" w:rsidR="003161F8" w:rsidRPr="007E7B73" w:rsidRDefault="003161F8" w:rsidP="003161F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Ability to carry out structured needs assessments and identify appropriate next steps.</w:t>
            </w:r>
          </w:p>
          <w:p w14:paraId="6DC6B886" w14:textId="77777777" w:rsidR="003161F8" w:rsidRPr="007E7B73" w:rsidRDefault="003161F8" w:rsidP="003161F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Confident in using digital and telephone systems to support service delivery.</w:t>
            </w:r>
          </w:p>
          <w:p w14:paraId="210647EB" w14:textId="77777777" w:rsidR="003161F8" w:rsidRPr="007E7B73" w:rsidRDefault="003161F8" w:rsidP="003161F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Ability to manage time effectively, prioritise tasks, and work under pressure.</w:t>
            </w:r>
          </w:p>
          <w:p w14:paraId="54816797" w14:textId="77777777" w:rsidR="000D2066" w:rsidRPr="007E7B73" w:rsidRDefault="003161F8" w:rsidP="000D2066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High attention to detail with accurate record-keeping skills.</w:t>
            </w:r>
          </w:p>
          <w:p w14:paraId="78B1797A" w14:textId="77777777" w:rsidR="000D2066" w:rsidRPr="007E7B73" w:rsidRDefault="003161F8" w:rsidP="000D2066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Ability to work independently as well as part of a team.</w:t>
            </w:r>
            <w:r w:rsidR="000D2066" w:rsidRPr="007E7B73">
              <w:rPr>
                <w:sz w:val="18"/>
                <w:szCs w:val="18"/>
              </w:rPr>
              <w:t xml:space="preserve"> </w:t>
            </w:r>
          </w:p>
          <w:p w14:paraId="0690FD0E" w14:textId="77777777" w:rsidR="000D2066" w:rsidRPr="007E7B73" w:rsidRDefault="000D2066" w:rsidP="000D2066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Empathetic, patient, and non-judgmental approach.</w:t>
            </w:r>
          </w:p>
          <w:p w14:paraId="58643AAE" w14:textId="37F9D5EF" w:rsidR="00876F20" w:rsidRPr="000D2066" w:rsidRDefault="000D2066" w:rsidP="000D2066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128" w:hanging="142"/>
              <w:rPr>
                <w:rFonts w:ascii="Helvetica" w:hAnsi="Helvetica" w:cs="Helvetica"/>
                <w:sz w:val="19"/>
                <w:szCs w:val="19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Resilient and able to remain calm when supporting people in distress.</w:t>
            </w:r>
          </w:p>
        </w:tc>
        <w:tc>
          <w:tcPr>
            <w:tcW w:w="235" w:type="dxa"/>
            <w:shd w:val="clear" w:color="auto" w:fill="FFFFFF" w:themeFill="background1"/>
          </w:tcPr>
          <w:p w14:paraId="182BFCA8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850" w:type="dxa"/>
            <w:shd w:val="clear" w:color="auto" w:fill="D9D9D6"/>
          </w:tcPr>
          <w:p w14:paraId="4664EE96" w14:textId="77777777" w:rsidR="00876F20" w:rsidRPr="007E7B73" w:rsidRDefault="00A209A6" w:rsidP="00E44F6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contextualSpacing w:val="0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Ability to manage challenging behaviour</w:t>
            </w:r>
          </w:p>
          <w:p w14:paraId="60D2ED1C" w14:textId="4D732E1E" w:rsidR="00E44F68" w:rsidRPr="007E7B73" w:rsidRDefault="00E664B6" w:rsidP="00E44F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>A</w:t>
            </w:r>
            <w:r w:rsidR="00E44F68" w:rsidRPr="007E7B73">
              <w:rPr>
                <w:rFonts w:ascii="Helvetica" w:hAnsi="Helvetica" w:cs="Helvetica"/>
                <w:sz w:val="18"/>
                <w:szCs w:val="18"/>
              </w:rPr>
              <w:t xml:space="preserve">bility to </w:t>
            </w:r>
            <w:r w:rsidR="00032C86" w:rsidRPr="007E7B73">
              <w:rPr>
                <w:rFonts w:ascii="Helvetica" w:hAnsi="Helvetica" w:cs="Helvetica"/>
                <w:sz w:val="18"/>
                <w:szCs w:val="18"/>
              </w:rPr>
              <w:t>supervise</w:t>
            </w:r>
            <w:r w:rsidR="00E44F68" w:rsidRPr="007E7B73">
              <w:rPr>
                <w:rFonts w:ascii="Helvetica" w:hAnsi="Helvetica" w:cs="Helvetica"/>
                <w:sz w:val="18"/>
                <w:szCs w:val="18"/>
              </w:rPr>
              <w:t xml:space="preserve"> volunteers </w:t>
            </w:r>
          </w:p>
          <w:p w14:paraId="28724309" w14:textId="4324331F" w:rsidR="00E44F68" w:rsidRPr="00EF1626" w:rsidRDefault="00E44F68" w:rsidP="00EF1626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876F20" w:rsidRPr="00080879" w14:paraId="62287ACB" w14:textId="77777777" w:rsidTr="005C3FAA">
        <w:trPr>
          <w:trHeight w:val="227"/>
          <w:jc w:val="center"/>
        </w:trPr>
        <w:tc>
          <w:tcPr>
            <w:tcW w:w="2086" w:type="dxa"/>
            <w:shd w:val="clear" w:color="auto" w:fill="FFFFFF" w:themeFill="background1"/>
            <w:vAlign w:val="center"/>
          </w:tcPr>
          <w:p w14:paraId="22CB7EEF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34" w:type="dxa"/>
            <w:shd w:val="clear" w:color="auto" w:fill="FFFFFF" w:themeFill="background1"/>
          </w:tcPr>
          <w:p w14:paraId="73D16A11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2"/>
                <w:szCs w:val="12"/>
              </w:rPr>
            </w:pPr>
          </w:p>
        </w:tc>
        <w:tc>
          <w:tcPr>
            <w:tcW w:w="4300" w:type="dxa"/>
            <w:shd w:val="clear" w:color="auto" w:fill="FFFFFF" w:themeFill="background1"/>
          </w:tcPr>
          <w:p w14:paraId="43DF06CF" w14:textId="77777777" w:rsidR="00876F20" w:rsidRPr="00080879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35" w:type="dxa"/>
            <w:shd w:val="clear" w:color="auto" w:fill="FFFFFF" w:themeFill="background1"/>
          </w:tcPr>
          <w:p w14:paraId="5E151E1F" w14:textId="77777777" w:rsidR="00876F20" w:rsidRPr="00080879" w:rsidRDefault="00876F20" w:rsidP="005D5927">
            <w:pPr>
              <w:pStyle w:val="ListParagraph"/>
              <w:spacing w:before="40" w:after="40" w:line="240" w:lineRule="auto"/>
              <w:ind w:left="144"/>
              <w:contextualSpacing w:val="0"/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850" w:type="dxa"/>
            <w:shd w:val="clear" w:color="auto" w:fill="FFFFFF" w:themeFill="background1"/>
          </w:tcPr>
          <w:p w14:paraId="6B316CD1" w14:textId="35611E4B" w:rsidR="00876F20" w:rsidRPr="00080879" w:rsidRDefault="004A788F" w:rsidP="005D5927">
            <w:pPr>
              <w:pStyle w:val="ListParagraph"/>
              <w:spacing w:before="40" w:after="40" w:line="240" w:lineRule="auto"/>
              <w:ind w:left="144"/>
              <w:contextualSpacing w:val="0"/>
              <w:rPr>
                <w:rFonts w:ascii="Helvetica" w:hAnsi="Helvetica" w:cs="Helvetica"/>
                <w:sz w:val="19"/>
                <w:szCs w:val="19"/>
              </w:rPr>
            </w:pPr>
            <w:r w:rsidRPr="00080879">
              <w:rPr>
                <w:rFonts w:ascii="Helvetica" w:hAnsi="Helvetica" w:cs="Helvetica"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91B335" wp14:editId="4671B98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205740</wp:posOffset>
                      </wp:positionV>
                      <wp:extent cx="1866900" cy="1535430"/>
                      <wp:effectExtent l="0" t="0" r="0" b="7620"/>
                      <wp:wrapNone/>
                      <wp:docPr id="162778959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153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0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F0BB16" w14:textId="77777777" w:rsidR="004A788F" w:rsidRPr="00930098" w:rsidRDefault="004A788F" w:rsidP="002A027D">
                                  <w:pPr>
                                    <w:shd w:val="clear" w:color="auto" w:fill="E50E63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Creating a world without limits for people with epilepsy!</w:t>
                                  </w:r>
                                </w:p>
                                <w:p w14:paraId="42460CD0" w14:textId="77777777" w:rsidR="004A788F" w:rsidRPr="00930098" w:rsidRDefault="004A788F" w:rsidP="002A027D">
                                  <w:pPr>
                                    <w:shd w:val="clear" w:color="auto" w:fill="E50E63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We will make a difference by being:</w:t>
                                  </w:r>
                                </w:p>
                                <w:p w14:paraId="14666EE4" w14:textId="77777777" w:rsidR="004A788F" w:rsidRPr="00930098" w:rsidRDefault="004A788F" w:rsidP="002A027D">
                                  <w:pPr>
                                    <w:shd w:val="clear" w:color="auto" w:fill="E50E63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Ambitious </w:t>
                                  </w: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ym w:font="Wingdings" w:char="F073"/>
                                  </w: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Inclusive Empowering </w:t>
                                  </w: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ym w:font="Wingdings" w:char="F073"/>
                                  </w:r>
                                  <w:r w:rsidRPr="00930098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Supportive</w:t>
                                  </w:r>
                                </w:p>
                                <w:p w14:paraId="38B8E6D0" w14:textId="77777777" w:rsidR="004A788F" w:rsidRPr="00ED5EB5" w:rsidRDefault="004A788F" w:rsidP="002A027D">
                                  <w:pPr>
                                    <w:shd w:val="clear" w:color="auto" w:fill="E50E63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1B335" id="Rectangle 2" o:spid="_x0000_s1026" style="position:absolute;left:0;text-align:left;margin-left:-5.95pt;margin-top:16.2pt;width:147pt;height:1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" fillcolor="#e50e63" stroked="f" strokeweight="1pt">
                      <v:textbox>
                        <w:txbxContent>
                          <w:p w14:paraId="24F0BB16" w14:textId="77777777" w:rsidR="004A788F" w:rsidRPr="00930098" w:rsidRDefault="004A788F" w:rsidP="002A027D">
                            <w:pPr>
                              <w:shd w:val="clear" w:color="auto" w:fill="E50E63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Creating a world without limits for people with epilepsy!</w:t>
                            </w:r>
                          </w:p>
                          <w:p w14:paraId="42460CD0" w14:textId="77777777" w:rsidR="004A788F" w:rsidRPr="00930098" w:rsidRDefault="004A788F" w:rsidP="002A027D">
                            <w:pPr>
                              <w:shd w:val="clear" w:color="auto" w:fill="E50E63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We will make a difference by being:</w:t>
                            </w:r>
                          </w:p>
                          <w:p w14:paraId="14666EE4" w14:textId="77777777" w:rsidR="004A788F" w:rsidRPr="00930098" w:rsidRDefault="004A788F" w:rsidP="002A027D">
                            <w:pPr>
                              <w:shd w:val="clear" w:color="auto" w:fill="E50E63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Ambitious </w:t>
                            </w: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73"/>
                            </w: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Inclusive Empowering </w:t>
                            </w: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73"/>
                            </w:r>
                            <w:r w:rsidRPr="00930098"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Supportive</w:t>
                            </w:r>
                          </w:p>
                          <w:p w14:paraId="38B8E6D0" w14:textId="77777777" w:rsidR="004A788F" w:rsidRPr="00ED5EB5" w:rsidRDefault="004A788F" w:rsidP="002A027D">
                            <w:pPr>
                              <w:shd w:val="clear" w:color="auto" w:fill="E50E63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F20" w:rsidRPr="00F13104" w14:paraId="07611444" w14:textId="77777777" w:rsidTr="007E2AE7">
        <w:trPr>
          <w:trHeight w:val="70"/>
          <w:jc w:val="center"/>
        </w:trPr>
        <w:tc>
          <w:tcPr>
            <w:tcW w:w="2086" w:type="dxa"/>
            <w:shd w:val="clear" w:color="auto" w:fill="000000" w:themeFill="text1"/>
            <w:vAlign w:val="center"/>
          </w:tcPr>
          <w:p w14:paraId="45FBBB1A" w14:textId="77777777" w:rsidR="00876F20" w:rsidRPr="00F13104" w:rsidRDefault="00876F20" w:rsidP="005D5927">
            <w:pPr>
              <w:spacing w:before="40" w:after="40" w:line="240" w:lineRule="auto"/>
              <w:rPr>
                <w:rFonts w:ascii="Helvetica" w:hAnsi="Helvetica" w:cs="Helvetica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F13104">
              <w:rPr>
                <w:rFonts w:ascii="Helvetica" w:hAnsi="Helvetica" w:cs="Helvetica"/>
                <w:b/>
                <w:color w:val="FFFFFF" w:themeColor="background1"/>
                <w:sz w:val="20"/>
                <w:szCs w:val="20"/>
              </w:rPr>
              <w:t>VALUES &amp; ATTITUDE</w:t>
            </w:r>
          </w:p>
        </w:tc>
        <w:tc>
          <w:tcPr>
            <w:tcW w:w="234" w:type="dxa"/>
            <w:shd w:val="clear" w:color="auto" w:fill="FFFFFF" w:themeFill="background1"/>
          </w:tcPr>
          <w:p w14:paraId="6545A9DD" w14:textId="77777777" w:rsidR="00876F20" w:rsidRPr="00F13104" w:rsidRDefault="00876F20" w:rsidP="005D5927">
            <w:pPr>
              <w:spacing w:before="40" w:after="4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300" w:type="dxa"/>
            <w:shd w:val="clear" w:color="auto" w:fill="D9D9D6"/>
            <w:vAlign w:val="center"/>
          </w:tcPr>
          <w:p w14:paraId="7F11AD28" w14:textId="77777777" w:rsidR="00294889" w:rsidRPr="007E7B73" w:rsidRDefault="0039461A" w:rsidP="005C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2" w:hanging="142"/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7E7B73"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  <w:t>C</w:t>
            </w:r>
            <w:r w:rsidR="00EB37B3" w:rsidRPr="007E7B73"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  <w:t>ommitment to our vision, aims and values</w:t>
            </w:r>
            <w:r w:rsidR="001D3081" w:rsidRPr="007E7B73"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  <w:t>.</w:t>
            </w:r>
          </w:p>
          <w:p w14:paraId="0C492952" w14:textId="3EA592C0" w:rsidR="00294889" w:rsidRPr="007E7B73" w:rsidRDefault="001D3081" w:rsidP="005C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2" w:hanging="142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 xml:space="preserve">Committed to </w:t>
            </w:r>
            <w:r w:rsidR="000E2019" w:rsidRPr="007E7B73">
              <w:rPr>
                <w:rFonts w:ascii="Helvetica" w:hAnsi="Helvetica" w:cs="Helvetica"/>
                <w:sz w:val="18"/>
                <w:szCs w:val="18"/>
              </w:rPr>
              <w:t>delivering</w:t>
            </w:r>
            <w:r w:rsidRPr="007E7B73">
              <w:rPr>
                <w:rFonts w:ascii="Helvetica" w:hAnsi="Helvetica" w:cs="Helvetica"/>
                <w:sz w:val="18"/>
                <w:szCs w:val="18"/>
              </w:rPr>
              <w:t xml:space="preserve"> quality services </w:t>
            </w:r>
          </w:p>
          <w:p w14:paraId="6F2F196F" w14:textId="3F4DE140" w:rsidR="00294889" w:rsidRPr="007E7B73" w:rsidRDefault="001D3081" w:rsidP="005C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2" w:hanging="142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 xml:space="preserve">Committed to ongoing personal development </w:t>
            </w:r>
          </w:p>
          <w:p w14:paraId="40D7B310" w14:textId="29C717FD" w:rsidR="00294889" w:rsidRPr="007E7B73" w:rsidRDefault="001D3081" w:rsidP="005C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2" w:hanging="142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7E7B73">
              <w:rPr>
                <w:rFonts w:ascii="Helvetica" w:hAnsi="Helvetica" w:cs="Helvetica"/>
                <w:sz w:val="18"/>
                <w:szCs w:val="18"/>
              </w:rPr>
              <w:t xml:space="preserve">Committed to proactively developing digital skills and knowledge </w:t>
            </w:r>
          </w:p>
          <w:p w14:paraId="4A39E560" w14:textId="7343B22F" w:rsidR="00294889" w:rsidRPr="007E7B73" w:rsidRDefault="00EB37B3" w:rsidP="005C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2" w:hanging="142"/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7E7B73"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  <w:t>Professional work ethic: honest, conscientious, self-motivate</w:t>
            </w:r>
            <w:r w:rsidR="00235770" w:rsidRPr="007E7B73"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  <w:t>d</w:t>
            </w:r>
            <w:r w:rsidRPr="007E7B73">
              <w:rPr>
                <w:rStyle w:val="jsgrdq"/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and reliable.</w:t>
            </w:r>
          </w:p>
          <w:p w14:paraId="10472F11" w14:textId="1BBC8DF3" w:rsidR="00876F20" w:rsidRPr="00F13104" w:rsidRDefault="001C20AC" w:rsidP="005C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2" w:hanging="142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E7B73">
              <w:rPr>
                <w:rStyle w:val="jsgrdq"/>
                <w:rFonts w:ascii="Helvetica" w:hAnsi="Helvetica" w:cs="Helvetica"/>
                <w:sz w:val="18"/>
                <w:szCs w:val="18"/>
              </w:rPr>
              <w:t xml:space="preserve">Flexible and adaptable </w:t>
            </w:r>
            <w:r w:rsidR="00F13104" w:rsidRPr="007E7B73">
              <w:rPr>
                <w:rStyle w:val="jsgrdq"/>
                <w:rFonts w:ascii="Helvetica" w:hAnsi="Helvetica" w:cs="Helvetica"/>
                <w:sz w:val="18"/>
                <w:szCs w:val="18"/>
              </w:rPr>
              <w:t>to meet the needs of the service</w:t>
            </w:r>
            <w:r w:rsidR="00F13104" w:rsidRPr="00F13104">
              <w:rPr>
                <w:rStyle w:val="jsgrdq"/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shd w:val="clear" w:color="auto" w:fill="FFFFFF" w:themeFill="background1"/>
          </w:tcPr>
          <w:p w14:paraId="15E55487" w14:textId="77777777" w:rsidR="00876F20" w:rsidRPr="00F13104" w:rsidRDefault="00876F20" w:rsidP="005D5927">
            <w:pPr>
              <w:pStyle w:val="ListParagraph"/>
              <w:spacing w:before="40" w:after="40" w:line="240" w:lineRule="auto"/>
              <w:ind w:left="144"/>
              <w:contextualSpacing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50" w:type="dxa"/>
          </w:tcPr>
          <w:p w14:paraId="61A3CDB3" w14:textId="4032FEFE" w:rsidR="00876F20" w:rsidRPr="00F13104" w:rsidRDefault="00876F20" w:rsidP="005D5927">
            <w:pPr>
              <w:pStyle w:val="ListParagraph"/>
              <w:spacing w:before="40" w:after="40" w:line="240" w:lineRule="auto"/>
              <w:ind w:left="144"/>
              <w:contextualSpacing w:val="0"/>
              <w:rPr>
                <w:rFonts w:ascii="Helvetica" w:hAnsi="Helvetica" w:cs="Helvetica"/>
                <w:noProof/>
                <w:sz w:val="20"/>
                <w:szCs w:val="20"/>
                <w:lang w:eastAsia="en-GB"/>
              </w:rPr>
            </w:pPr>
          </w:p>
          <w:p w14:paraId="68A6F536" w14:textId="3DAE77E2" w:rsidR="0011462D" w:rsidRPr="00F13104" w:rsidRDefault="0011462D" w:rsidP="0011462D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19E87F1C" w14:textId="2BA9788D" w:rsidR="0011462D" w:rsidRPr="00F13104" w:rsidRDefault="0011462D" w:rsidP="0011462D">
            <w:pPr>
              <w:ind w:firstLine="72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7D5D822" w14:textId="3BD8F29D" w:rsidR="00930098" w:rsidRPr="00F13104" w:rsidRDefault="00BD2401" w:rsidP="00B87BF0">
      <w:pPr>
        <w:rPr>
          <w:rFonts w:ascii="Helvetica" w:hAnsi="Helvetica" w:cs="Helvetica"/>
          <w:sz w:val="20"/>
          <w:szCs w:val="20"/>
        </w:rPr>
      </w:pPr>
      <w:r w:rsidRPr="00F13104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59265" behindDoc="0" locked="0" layoutInCell="1" allowOverlap="1" wp14:anchorId="77EE2FA4" wp14:editId="0F104E73">
            <wp:simplePos x="0" y="0"/>
            <wp:positionH relativeFrom="margin">
              <wp:posOffset>4638675</wp:posOffset>
            </wp:positionH>
            <wp:positionV relativeFrom="paragraph">
              <wp:posOffset>410845</wp:posOffset>
            </wp:positionV>
            <wp:extent cx="1323975" cy="540385"/>
            <wp:effectExtent l="0" t="0" r="9525" b="0"/>
            <wp:wrapThrough wrapText="bothSides">
              <wp:wrapPolygon edited="0">
                <wp:start x="7770" y="0"/>
                <wp:lineTo x="0" y="10660"/>
                <wp:lineTo x="0" y="13706"/>
                <wp:lineTo x="1243" y="20559"/>
                <wp:lineTo x="2797" y="20559"/>
                <wp:lineTo x="21445" y="16752"/>
                <wp:lineTo x="21445" y="2284"/>
                <wp:lineTo x="9635" y="0"/>
                <wp:lineTo x="7770" y="0"/>
              </wp:wrapPolygon>
            </wp:wrapThrough>
            <wp:docPr id="697606431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06431" name="Picture 2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104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6214D44D" wp14:editId="441557B3">
            <wp:simplePos x="0" y="0"/>
            <wp:positionH relativeFrom="column">
              <wp:posOffset>4488859</wp:posOffset>
            </wp:positionH>
            <wp:positionV relativeFrom="paragraph">
              <wp:posOffset>1104265</wp:posOffset>
            </wp:positionV>
            <wp:extent cx="1569720" cy="755977"/>
            <wp:effectExtent l="0" t="0" r="0" b="6350"/>
            <wp:wrapNone/>
            <wp:docPr id="451685925" name="Picture 2" descr="Disability Confident Leader - S4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ility Confident Leader - S4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75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098" w:rsidRPr="00F13104" w:rsidSect="00FB1382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A137" w14:textId="77777777" w:rsidR="000441D7" w:rsidRDefault="000441D7" w:rsidP="00876F20">
      <w:pPr>
        <w:spacing w:after="0" w:line="240" w:lineRule="auto"/>
      </w:pPr>
      <w:r>
        <w:separator/>
      </w:r>
    </w:p>
  </w:endnote>
  <w:endnote w:type="continuationSeparator" w:id="0">
    <w:p w14:paraId="23A865E8" w14:textId="77777777" w:rsidR="000441D7" w:rsidRDefault="000441D7" w:rsidP="00876F20">
      <w:pPr>
        <w:spacing w:after="0" w:line="240" w:lineRule="auto"/>
      </w:pPr>
      <w:r>
        <w:continuationSeparator/>
      </w:r>
    </w:p>
  </w:endnote>
  <w:endnote w:type="continuationNotice" w:id="1">
    <w:p w14:paraId="340E29D2" w14:textId="77777777" w:rsidR="000441D7" w:rsidRDefault="00044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ow Display"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798B" w14:textId="77777777" w:rsidR="000441D7" w:rsidRDefault="000441D7" w:rsidP="00876F20">
      <w:pPr>
        <w:spacing w:after="0" w:line="240" w:lineRule="auto"/>
      </w:pPr>
      <w:r>
        <w:separator/>
      </w:r>
    </w:p>
  </w:footnote>
  <w:footnote w:type="continuationSeparator" w:id="0">
    <w:p w14:paraId="0A58DA46" w14:textId="77777777" w:rsidR="000441D7" w:rsidRDefault="000441D7" w:rsidP="00876F20">
      <w:pPr>
        <w:spacing w:after="0" w:line="240" w:lineRule="auto"/>
      </w:pPr>
      <w:r>
        <w:continuationSeparator/>
      </w:r>
    </w:p>
  </w:footnote>
  <w:footnote w:type="continuationNotice" w:id="1">
    <w:p w14:paraId="41F2B5A5" w14:textId="77777777" w:rsidR="000441D7" w:rsidRDefault="00044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EE57" w14:textId="69EDC3F6" w:rsidR="00876F20" w:rsidRPr="00080879" w:rsidRDefault="00F25ADA" w:rsidP="00876F20">
    <w:pPr>
      <w:spacing w:after="0" w:line="240" w:lineRule="auto"/>
      <w:rPr>
        <w:rFonts w:ascii="Helvetica" w:hAnsi="Helvetica" w:cs="Helvetica"/>
        <w:color w:val="E50E63"/>
        <w:sz w:val="24"/>
        <w:szCs w:val="24"/>
      </w:rPr>
    </w:pPr>
    <w:r w:rsidRPr="00080879">
      <w:rPr>
        <w:rFonts w:ascii="Helvetica" w:hAnsi="Helvetica" w:cs="Helvetica"/>
        <w:b/>
        <w:bCs/>
        <w:noProof/>
        <w:color w:val="E50E63"/>
        <w:sz w:val="24"/>
        <w:szCs w:val="24"/>
      </w:rPr>
      <w:drawing>
        <wp:anchor distT="0" distB="0" distL="114300" distR="114300" simplePos="0" relativeHeight="251658240" behindDoc="0" locked="0" layoutInCell="1" allowOverlap="1" wp14:anchorId="338BA3A7" wp14:editId="3392BC50">
          <wp:simplePos x="0" y="0"/>
          <wp:positionH relativeFrom="margin">
            <wp:posOffset>4653280</wp:posOffset>
          </wp:positionH>
          <wp:positionV relativeFrom="paragraph">
            <wp:posOffset>-38735</wp:posOffset>
          </wp:positionV>
          <wp:extent cx="1463040" cy="437181"/>
          <wp:effectExtent l="0" t="0" r="3810" b="1270"/>
          <wp:wrapNone/>
          <wp:docPr id="1730125077" name="Picture 3" descr="A pin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125077" name="Picture 3" descr="A pink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37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F20" w:rsidRPr="00080879">
      <w:rPr>
        <w:rFonts w:ascii="Helvetica" w:hAnsi="Helvetica" w:cs="Helvetica"/>
        <w:b/>
        <w:bCs/>
        <w:color w:val="E50E63"/>
        <w:sz w:val="24"/>
        <w:szCs w:val="24"/>
      </w:rPr>
      <w:t>Role Profile and Person Specification</w:t>
    </w:r>
    <w:r w:rsidR="00876F20" w:rsidRPr="00080879">
      <w:rPr>
        <w:rFonts w:ascii="Helvetica" w:hAnsi="Helvetica" w:cs="Helvetica"/>
        <w:color w:val="E50E63"/>
        <w:sz w:val="24"/>
        <w:szCs w:val="24"/>
      </w:rPr>
      <w:fldChar w:fldCharType="begin"/>
    </w:r>
    <w:r w:rsidR="00876F20" w:rsidRPr="00080879">
      <w:rPr>
        <w:rFonts w:ascii="Helvetica" w:hAnsi="Helvetica" w:cs="Helvetica"/>
        <w:color w:val="E50E63"/>
        <w:sz w:val="24"/>
        <w:szCs w:val="24"/>
      </w:rPr>
      <w:instrText xml:space="preserve"> INCLUDEPICTURE "C:\\var\\folders\\kt\\jvzp2g6j6zx1qf3r64yvq9q40000gn\\T\\com.microsoft.Word\\WebArchiveCopyPasteTempFiles\\12345.png" \* MERGEFORMAT </w:instrText>
    </w:r>
    <w:r w:rsidR="00876F20" w:rsidRPr="00080879">
      <w:rPr>
        <w:rFonts w:ascii="Helvetica" w:hAnsi="Helvetica" w:cs="Helvetica"/>
        <w:color w:val="E50E63"/>
        <w:sz w:val="24"/>
        <w:szCs w:val="24"/>
      </w:rPr>
      <w:fldChar w:fldCharType="end"/>
    </w:r>
  </w:p>
  <w:p w14:paraId="22224511" w14:textId="294E4B9F" w:rsidR="00876F20" w:rsidRPr="00080879" w:rsidRDefault="00876F20" w:rsidP="00876F20">
    <w:pPr>
      <w:spacing w:after="0" w:line="240" w:lineRule="auto"/>
      <w:rPr>
        <w:rFonts w:ascii="Helvetica" w:hAnsi="Helvetica" w:cs="Helvetica"/>
        <w:b/>
        <w:bCs/>
        <w:color w:val="3EA7D7"/>
        <w:sz w:val="24"/>
        <w:szCs w:val="24"/>
      </w:rPr>
    </w:pPr>
    <w:r w:rsidRPr="00080879">
      <w:rPr>
        <w:rFonts w:ascii="Helvetica" w:hAnsi="Helvetica" w:cs="Helvetica"/>
        <w:sz w:val="24"/>
        <w:szCs w:val="24"/>
      </w:rPr>
      <w:t xml:space="preserve">Role: </w:t>
    </w:r>
    <w:r w:rsidR="000B5036">
      <w:rPr>
        <w:rFonts w:ascii="Helvetica" w:hAnsi="Helvetica" w:cs="Helvetica"/>
        <w:b/>
        <w:bCs/>
        <w:sz w:val="24"/>
        <w:szCs w:val="24"/>
      </w:rPr>
      <w:t>Initial Contact</w:t>
    </w:r>
    <w:r w:rsidR="00F13104">
      <w:rPr>
        <w:rFonts w:ascii="Helvetica" w:hAnsi="Helvetica" w:cs="Helvetica"/>
        <w:b/>
        <w:bCs/>
        <w:sz w:val="24"/>
        <w:szCs w:val="24"/>
      </w:rPr>
      <w:t xml:space="preserve"> Assessor </w:t>
    </w:r>
  </w:p>
  <w:p w14:paraId="17C05F44" w14:textId="77777777" w:rsidR="00876F20" w:rsidRPr="000D18F0" w:rsidRDefault="00876F20" w:rsidP="00876F20">
    <w:pPr>
      <w:pStyle w:val="Header"/>
      <w:pBdr>
        <w:bottom w:val="single" w:sz="12" w:space="1" w:color="auto"/>
      </w:pBdr>
      <w:rPr>
        <w:rFonts w:ascii="Gill Sans MT" w:hAnsi="Gill Sans MT"/>
        <w:color w:val="7030A0"/>
        <w:sz w:val="8"/>
        <w:szCs w:val="8"/>
      </w:rPr>
    </w:pPr>
  </w:p>
  <w:p w14:paraId="4A136F1F" w14:textId="77777777" w:rsidR="00876F20" w:rsidRPr="000D18F0" w:rsidRDefault="00876F20" w:rsidP="00876F20">
    <w:pPr>
      <w:pStyle w:val="Header"/>
      <w:tabs>
        <w:tab w:val="left" w:pos="1465"/>
      </w:tabs>
      <w:rPr>
        <w:rFonts w:cstheme="minorHAnsi"/>
        <w:sz w:val="8"/>
        <w:szCs w:val="8"/>
      </w:rPr>
    </w:pPr>
    <w:r w:rsidRPr="000D18F0">
      <w:rPr>
        <w:rFonts w:cstheme="minorHAnsi"/>
        <w:sz w:val="8"/>
        <w:szCs w:val="8"/>
      </w:rPr>
      <w:tab/>
    </w:r>
    <w:r w:rsidRPr="000D18F0">
      <w:rPr>
        <w:rFonts w:cstheme="minorHAnsi"/>
        <w:sz w:val="8"/>
        <w:szCs w:val="8"/>
      </w:rPr>
      <w:tab/>
    </w:r>
  </w:p>
  <w:p w14:paraId="2AE80A10" w14:textId="77777777" w:rsidR="00876F20" w:rsidRPr="00876F20" w:rsidRDefault="00876F2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907"/>
    <w:multiLevelType w:val="hybridMultilevel"/>
    <w:tmpl w:val="274AC12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87C35D6"/>
    <w:multiLevelType w:val="hybridMultilevel"/>
    <w:tmpl w:val="1B8C0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F03B0"/>
    <w:multiLevelType w:val="hybridMultilevel"/>
    <w:tmpl w:val="6FAECD38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F091033"/>
    <w:multiLevelType w:val="hybridMultilevel"/>
    <w:tmpl w:val="D0781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367BC"/>
    <w:multiLevelType w:val="hybridMultilevel"/>
    <w:tmpl w:val="C3ECB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5DC0"/>
    <w:multiLevelType w:val="hybridMultilevel"/>
    <w:tmpl w:val="943AE2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F76FB"/>
    <w:multiLevelType w:val="hybridMultilevel"/>
    <w:tmpl w:val="F41A5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B4B4F"/>
    <w:multiLevelType w:val="multilevel"/>
    <w:tmpl w:val="C132488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8" w15:restartNumberingAfterBreak="0">
    <w:nsid w:val="20657F95"/>
    <w:multiLevelType w:val="hybridMultilevel"/>
    <w:tmpl w:val="0F24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61AA0"/>
    <w:multiLevelType w:val="hybridMultilevel"/>
    <w:tmpl w:val="268E6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A019E5"/>
    <w:multiLevelType w:val="hybridMultilevel"/>
    <w:tmpl w:val="287A1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670E0"/>
    <w:multiLevelType w:val="hybridMultilevel"/>
    <w:tmpl w:val="0F405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AC4621"/>
    <w:multiLevelType w:val="multilevel"/>
    <w:tmpl w:val="8008193A"/>
    <w:lvl w:ilvl="0">
      <w:start w:val="1"/>
      <w:numFmt w:val="decimal"/>
      <w:pStyle w:val="jobdesc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3" w15:restartNumberingAfterBreak="0">
    <w:nsid w:val="4B524ED0"/>
    <w:multiLevelType w:val="hybridMultilevel"/>
    <w:tmpl w:val="EC54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D109F8"/>
    <w:multiLevelType w:val="multilevel"/>
    <w:tmpl w:val="2A7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7240FB"/>
    <w:multiLevelType w:val="hybridMultilevel"/>
    <w:tmpl w:val="3872F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42CB5"/>
    <w:multiLevelType w:val="hybridMultilevel"/>
    <w:tmpl w:val="C674C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47A09"/>
    <w:multiLevelType w:val="hybridMultilevel"/>
    <w:tmpl w:val="FC0E4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E1AE3"/>
    <w:multiLevelType w:val="hybridMultilevel"/>
    <w:tmpl w:val="4F029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C0605F"/>
    <w:multiLevelType w:val="hybridMultilevel"/>
    <w:tmpl w:val="B19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7014A1"/>
    <w:multiLevelType w:val="hybridMultilevel"/>
    <w:tmpl w:val="41908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AF1027"/>
    <w:multiLevelType w:val="hybridMultilevel"/>
    <w:tmpl w:val="A872D19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D7C5DF7"/>
    <w:multiLevelType w:val="hybridMultilevel"/>
    <w:tmpl w:val="319ED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F005C"/>
    <w:multiLevelType w:val="hybridMultilevel"/>
    <w:tmpl w:val="DAA80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8116">
    <w:abstractNumId w:val="12"/>
  </w:num>
  <w:num w:numId="2" w16cid:durableId="222523477">
    <w:abstractNumId w:val="19"/>
  </w:num>
  <w:num w:numId="3" w16cid:durableId="227955442">
    <w:abstractNumId w:val="13"/>
  </w:num>
  <w:num w:numId="4" w16cid:durableId="935596492">
    <w:abstractNumId w:val="23"/>
  </w:num>
  <w:num w:numId="5" w16cid:durableId="1435445012">
    <w:abstractNumId w:val="17"/>
  </w:num>
  <w:num w:numId="6" w16cid:durableId="684014173">
    <w:abstractNumId w:val="10"/>
  </w:num>
  <w:num w:numId="7" w16cid:durableId="1111701227">
    <w:abstractNumId w:val="3"/>
  </w:num>
  <w:num w:numId="8" w16cid:durableId="841163081">
    <w:abstractNumId w:val="0"/>
  </w:num>
  <w:num w:numId="9" w16cid:durableId="1094477765">
    <w:abstractNumId w:val="11"/>
  </w:num>
  <w:num w:numId="10" w16cid:durableId="281770731">
    <w:abstractNumId w:val="16"/>
  </w:num>
  <w:num w:numId="11" w16cid:durableId="1603292985">
    <w:abstractNumId w:val="21"/>
  </w:num>
  <w:num w:numId="12" w16cid:durableId="1094597281">
    <w:abstractNumId w:val="18"/>
  </w:num>
  <w:num w:numId="13" w16cid:durableId="1527985737">
    <w:abstractNumId w:val="5"/>
  </w:num>
  <w:num w:numId="14" w16cid:durableId="469787439">
    <w:abstractNumId w:val="15"/>
  </w:num>
  <w:num w:numId="15" w16cid:durableId="847518895">
    <w:abstractNumId w:val="7"/>
  </w:num>
  <w:num w:numId="16" w16cid:durableId="910655416">
    <w:abstractNumId w:val="22"/>
  </w:num>
  <w:num w:numId="17" w16cid:durableId="2077510385">
    <w:abstractNumId w:val="4"/>
  </w:num>
  <w:num w:numId="18" w16cid:durableId="1756826626">
    <w:abstractNumId w:val="8"/>
  </w:num>
  <w:num w:numId="19" w16cid:durableId="798257659">
    <w:abstractNumId w:val="14"/>
  </w:num>
  <w:num w:numId="20" w16cid:durableId="1476604862">
    <w:abstractNumId w:val="1"/>
  </w:num>
  <w:num w:numId="21" w16cid:durableId="1690450545">
    <w:abstractNumId w:val="9"/>
  </w:num>
  <w:num w:numId="22" w16cid:durableId="1498232604">
    <w:abstractNumId w:val="6"/>
  </w:num>
  <w:num w:numId="23" w16cid:durableId="48040108">
    <w:abstractNumId w:val="20"/>
  </w:num>
  <w:num w:numId="24" w16cid:durableId="143512535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B8"/>
    <w:rsid w:val="00002079"/>
    <w:rsid w:val="0000623E"/>
    <w:rsid w:val="000074DB"/>
    <w:rsid w:val="00007F2F"/>
    <w:rsid w:val="00010D5A"/>
    <w:rsid w:val="00012229"/>
    <w:rsid w:val="00020067"/>
    <w:rsid w:val="00020E56"/>
    <w:rsid w:val="00023055"/>
    <w:rsid w:val="00024048"/>
    <w:rsid w:val="00032295"/>
    <w:rsid w:val="00032C86"/>
    <w:rsid w:val="00037569"/>
    <w:rsid w:val="000402B7"/>
    <w:rsid w:val="000425CE"/>
    <w:rsid w:val="000430E8"/>
    <w:rsid w:val="00043816"/>
    <w:rsid w:val="000441D7"/>
    <w:rsid w:val="000446BE"/>
    <w:rsid w:val="00051E4C"/>
    <w:rsid w:val="00053C46"/>
    <w:rsid w:val="000540E7"/>
    <w:rsid w:val="000549D0"/>
    <w:rsid w:val="000554F1"/>
    <w:rsid w:val="00056C4C"/>
    <w:rsid w:val="000605E4"/>
    <w:rsid w:val="0007005C"/>
    <w:rsid w:val="00070B70"/>
    <w:rsid w:val="00072C77"/>
    <w:rsid w:val="00075CEA"/>
    <w:rsid w:val="00080879"/>
    <w:rsid w:val="000876D1"/>
    <w:rsid w:val="000966C2"/>
    <w:rsid w:val="00096EDD"/>
    <w:rsid w:val="000972A8"/>
    <w:rsid w:val="000A08F1"/>
    <w:rsid w:val="000A7CCE"/>
    <w:rsid w:val="000B3016"/>
    <w:rsid w:val="000B4C37"/>
    <w:rsid w:val="000B5036"/>
    <w:rsid w:val="000B5A7A"/>
    <w:rsid w:val="000B7F9B"/>
    <w:rsid w:val="000C45DD"/>
    <w:rsid w:val="000D0B17"/>
    <w:rsid w:val="000D2066"/>
    <w:rsid w:val="000E2019"/>
    <w:rsid w:val="000E58BF"/>
    <w:rsid w:val="000F278A"/>
    <w:rsid w:val="000F3439"/>
    <w:rsid w:val="000F4D0E"/>
    <w:rsid w:val="001002D5"/>
    <w:rsid w:val="0010675A"/>
    <w:rsid w:val="00111AF9"/>
    <w:rsid w:val="0011462D"/>
    <w:rsid w:val="0011495A"/>
    <w:rsid w:val="00117591"/>
    <w:rsid w:val="00121B55"/>
    <w:rsid w:val="00131B9B"/>
    <w:rsid w:val="00147300"/>
    <w:rsid w:val="00150798"/>
    <w:rsid w:val="00153086"/>
    <w:rsid w:val="00153DB1"/>
    <w:rsid w:val="00157124"/>
    <w:rsid w:val="00164A6A"/>
    <w:rsid w:val="00167AD2"/>
    <w:rsid w:val="00185C7C"/>
    <w:rsid w:val="001900CE"/>
    <w:rsid w:val="001A0494"/>
    <w:rsid w:val="001B0DE9"/>
    <w:rsid w:val="001B1A0F"/>
    <w:rsid w:val="001B6D0B"/>
    <w:rsid w:val="001B6E80"/>
    <w:rsid w:val="001C20AC"/>
    <w:rsid w:val="001C4CD5"/>
    <w:rsid w:val="001D2047"/>
    <w:rsid w:val="001D3081"/>
    <w:rsid w:val="001D5EE8"/>
    <w:rsid w:val="001E0E7A"/>
    <w:rsid w:val="001E355B"/>
    <w:rsid w:val="001E376C"/>
    <w:rsid w:val="001E5E1B"/>
    <w:rsid w:val="001F1C1D"/>
    <w:rsid w:val="00200697"/>
    <w:rsid w:val="00204047"/>
    <w:rsid w:val="00211BF8"/>
    <w:rsid w:val="00212E74"/>
    <w:rsid w:val="0021348E"/>
    <w:rsid w:val="00216CEC"/>
    <w:rsid w:val="00217E9B"/>
    <w:rsid w:val="002217A3"/>
    <w:rsid w:val="002346DA"/>
    <w:rsid w:val="00235770"/>
    <w:rsid w:val="00236A11"/>
    <w:rsid w:val="00236E9A"/>
    <w:rsid w:val="002426DC"/>
    <w:rsid w:val="002437B0"/>
    <w:rsid w:val="002515CB"/>
    <w:rsid w:val="00265400"/>
    <w:rsid w:val="002664DA"/>
    <w:rsid w:val="00276393"/>
    <w:rsid w:val="00276B29"/>
    <w:rsid w:val="00280C33"/>
    <w:rsid w:val="00291F88"/>
    <w:rsid w:val="00294889"/>
    <w:rsid w:val="00297ABA"/>
    <w:rsid w:val="00297AFD"/>
    <w:rsid w:val="002A027D"/>
    <w:rsid w:val="002A1F56"/>
    <w:rsid w:val="002A6301"/>
    <w:rsid w:val="002A63AA"/>
    <w:rsid w:val="002A686A"/>
    <w:rsid w:val="002B79BF"/>
    <w:rsid w:val="002C58ED"/>
    <w:rsid w:val="002D79D6"/>
    <w:rsid w:val="002E1632"/>
    <w:rsid w:val="002F5714"/>
    <w:rsid w:val="002F7DDE"/>
    <w:rsid w:val="00303EFF"/>
    <w:rsid w:val="0031033B"/>
    <w:rsid w:val="00311F45"/>
    <w:rsid w:val="003142D9"/>
    <w:rsid w:val="003161F8"/>
    <w:rsid w:val="00317173"/>
    <w:rsid w:val="0032651F"/>
    <w:rsid w:val="0033136A"/>
    <w:rsid w:val="0033713A"/>
    <w:rsid w:val="003374FB"/>
    <w:rsid w:val="00341B9C"/>
    <w:rsid w:val="0034377F"/>
    <w:rsid w:val="00343B08"/>
    <w:rsid w:val="00352F3D"/>
    <w:rsid w:val="00357902"/>
    <w:rsid w:val="00364AA3"/>
    <w:rsid w:val="00367E36"/>
    <w:rsid w:val="00381795"/>
    <w:rsid w:val="00383980"/>
    <w:rsid w:val="00384361"/>
    <w:rsid w:val="0038543A"/>
    <w:rsid w:val="0039008D"/>
    <w:rsid w:val="003941D0"/>
    <w:rsid w:val="0039461A"/>
    <w:rsid w:val="00396B16"/>
    <w:rsid w:val="003A2CD0"/>
    <w:rsid w:val="003A4EDB"/>
    <w:rsid w:val="003A5620"/>
    <w:rsid w:val="003B123D"/>
    <w:rsid w:val="003C73A6"/>
    <w:rsid w:val="003D5EB4"/>
    <w:rsid w:val="003D722B"/>
    <w:rsid w:val="003E2687"/>
    <w:rsid w:val="003F7589"/>
    <w:rsid w:val="0040330F"/>
    <w:rsid w:val="004054D4"/>
    <w:rsid w:val="00415407"/>
    <w:rsid w:val="00416FAF"/>
    <w:rsid w:val="004263F7"/>
    <w:rsid w:val="00427AE9"/>
    <w:rsid w:val="00431E91"/>
    <w:rsid w:val="00432680"/>
    <w:rsid w:val="00432D97"/>
    <w:rsid w:val="00435597"/>
    <w:rsid w:val="00435FC0"/>
    <w:rsid w:val="00437A6C"/>
    <w:rsid w:val="0044304A"/>
    <w:rsid w:val="00451FFD"/>
    <w:rsid w:val="0045584B"/>
    <w:rsid w:val="00455A93"/>
    <w:rsid w:val="00457297"/>
    <w:rsid w:val="00466978"/>
    <w:rsid w:val="004806B2"/>
    <w:rsid w:val="00481F3D"/>
    <w:rsid w:val="004847B8"/>
    <w:rsid w:val="0048553E"/>
    <w:rsid w:val="004902C8"/>
    <w:rsid w:val="0049051A"/>
    <w:rsid w:val="004A788F"/>
    <w:rsid w:val="004B080D"/>
    <w:rsid w:val="004D3289"/>
    <w:rsid w:val="004D7245"/>
    <w:rsid w:val="004E1307"/>
    <w:rsid w:val="004E1A06"/>
    <w:rsid w:val="004E23D5"/>
    <w:rsid w:val="004E304D"/>
    <w:rsid w:val="004F0CB7"/>
    <w:rsid w:val="004F13B7"/>
    <w:rsid w:val="00500DE9"/>
    <w:rsid w:val="00514DB9"/>
    <w:rsid w:val="00515D61"/>
    <w:rsid w:val="00520159"/>
    <w:rsid w:val="00523F4E"/>
    <w:rsid w:val="00527312"/>
    <w:rsid w:val="00530ED0"/>
    <w:rsid w:val="00531E6F"/>
    <w:rsid w:val="00543181"/>
    <w:rsid w:val="00551236"/>
    <w:rsid w:val="00554730"/>
    <w:rsid w:val="00560967"/>
    <w:rsid w:val="00561020"/>
    <w:rsid w:val="00563EDF"/>
    <w:rsid w:val="0056618E"/>
    <w:rsid w:val="005661CA"/>
    <w:rsid w:val="005707BE"/>
    <w:rsid w:val="00574FEC"/>
    <w:rsid w:val="00576273"/>
    <w:rsid w:val="0057772F"/>
    <w:rsid w:val="00583B65"/>
    <w:rsid w:val="005842BE"/>
    <w:rsid w:val="005843C8"/>
    <w:rsid w:val="0058494F"/>
    <w:rsid w:val="005944E6"/>
    <w:rsid w:val="0059532F"/>
    <w:rsid w:val="005A0C17"/>
    <w:rsid w:val="005A1BBE"/>
    <w:rsid w:val="005A69C3"/>
    <w:rsid w:val="005A7422"/>
    <w:rsid w:val="005B5AF7"/>
    <w:rsid w:val="005B7C6D"/>
    <w:rsid w:val="005C3FAA"/>
    <w:rsid w:val="005D6EAF"/>
    <w:rsid w:val="005E336E"/>
    <w:rsid w:val="0060474F"/>
    <w:rsid w:val="00613DEC"/>
    <w:rsid w:val="0061767E"/>
    <w:rsid w:val="00620E3F"/>
    <w:rsid w:val="00623343"/>
    <w:rsid w:val="00624F6C"/>
    <w:rsid w:val="0063232F"/>
    <w:rsid w:val="00637640"/>
    <w:rsid w:val="0063779F"/>
    <w:rsid w:val="00643734"/>
    <w:rsid w:val="00643F0B"/>
    <w:rsid w:val="00644E32"/>
    <w:rsid w:val="00666849"/>
    <w:rsid w:val="006730D2"/>
    <w:rsid w:val="00676795"/>
    <w:rsid w:val="00677C33"/>
    <w:rsid w:val="00683529"/>
    <w:rsid w:val="00690789"/>
    <w:rsid w:val="006A2DCA"/>
    <w:rsid w:val="006A4517"/>
    <w:rsid w:val="006A58C2"/>
    <w:rsid w:val="006A665B"/>
    <w:rsid w:val="006B7BB5"/>
    <w:rsid w:val="006B7C97"/>
    <w:rsid w:val="006C364F"/>
    <w:rsid w:val="006C7119"/>
    <w:rsid w:val="006C762B"/>
    <w:rsid w:val="006D33A2"/>
    <w:rsid w:val="006D7C42"/>
    <w:rsid w:val="006E3297"/>
    <w:rsid w:val="006E4C9B"/>
    <w:rsid w:val="006E4D72"/>
    <w:rsid w:val="006F17F9"/>
    <w:rsid w:val="006F21AF"/>
    <w:rsid w:val="006F553D"/>
    <w:rsid w:val="006F56A6"/>
    <w:rsid w:val="006F7D26"/>
    <w:rsid w:val="0070001D"/>
    <w:rsid w:val="00700DFB"/>
    <w:rsid w:val="0070633C"/>
    <w:rsid w:val="00710490"/>
    <w:rsid w:val="00710E69"/>
    <w:rsid w:val="0071447C"/>
    <w:rsid w:val="00717539"/>
    <w:rsid w:val="00723DB5"/>
    <w:rsid w:val="00733904"/>
    <w:rsid w:val="00736D2A"/>
    <w:rsid w:val="00742353"/>
    <w:rsid w:val="00746D89"/>
    <w:rsid w:val="00746EDB"/>
    <w:rsid w:val="00747A26"/>
    <w:rsid w:val="00755F81"/>
    <w:rsid w:val="00757505"/>
    <w:rsid w:val="0076224A"/>
    <w:rsid w:val="007623B1"/>
    <w:rsid w:val="007648E6"/>
    <w:rsid w:val="00765297"/>
    <w:rsid w:val="00766306"/>
    <w:rsid w:val="00771C3A"/>
    <w:rsid w:val="00780A6C"/>
    <w:rsid w:val="007841CD"/>
    <w:rsid w:val="00784E95"/>
    <w:rsid w:val="0078714B"/>
    <w:rsid w:val="007914D0"/>
    <w:rsid w:val="007A09FC"/>
    <w:rsid w:val="007A2CAA"/>
    <w:rsid w:val="007A2D41"/>
    <w:rsid w:val="007A53A0"/>
    <w:rsid w:val="007B1DE6"/>
    <w:rsid w:val="007B4E9D"/>
    <w:rsid w:val="007B66FF"/>
    <w:rsid w:val="007C139B"/>
    <w:rsid w:val="007C23A5"/>
    <w:rsid w:val="007C7276"/>
    <w:rsid w:val="007D2CF6"/>
    <w:rsid w:val="007D363E"/>
    <w:rsid w:val="007D3954"/>
    <w:rsid w:val="007D6C48"/>
    <w:rsid w:val="007D7000"/>
    <w:rsid w:val="007E031F"/>
    <w:rsid w:val="007E2AE7"/>
    <w:rsid w:val="007E7B73"/>
    <w:rsid w:val="007F4262"/>
    <w:rsid w:val="007F4D93"/>
    <w:rsid w:val="007F620A"/>
    <w:rsid w:val="008043B8"/>
    <w:rsid w:val="00811EDF"/>
    <w:rsid w:val="00812699"/>
    <w:rsid w:val="008208C6"/>
    <w:rsid w:val="00821797"/>
    <w:rsid w:val="00821D53"/>
    <w:rsid w:val="00824737"/>
    <w:rsid w:val="00827B6F"/>
    <w:rsid w:val="0084781A"/>
    <w:rsid w:val="00852183"/>
    <w:rsid w:val="008540C1"/>
    <w:rsid w:val="008545A8"/>
    <w:rsid w:val="00871A94"/>
    <w:rsid w:val="00876339"/>
    <w:rsid w:val="00876F20"/>
    <w:rsid w:val="00880BFF"/>
    <w:rsid w:val="008821C3"/>
    <w:rsid w:val="00886DCB"/>
    <w:rsid w:val="00887871"/>
    <w:rsid w:val="00892847"/>
    <w:rsid w:val="00893C2B"/>
    <w:rsid w:val="0089663C"/>
    <w:rsid w:val="008A0B0C"/>
    <w:rsid w:val="008A1DEA"/>
    <w:rsid w:val="008A3C3D"/>
    <w:rsid w:val="008A7E13"/>
    <w:rsid w:val="008B2AE1"/>
    <w:rsid w:val="008B4F93"/>
    <w:rsid w:val="008B5307"/>
    <w:rsid w:val="008C187D"/>
    <w:rsid w:val="008C2650"/>
    <w:rsid w:val="008D1455"/>
    <w:rsid w:val="008D59E9"/>
    <w:rsid w:val="008F0624"/>
    <w:rsid w:val="008F3904"/>
    <w:rsid w:val="008F419D"/>
    <w:rsid w:val="008F5C4A"/>
    <w:rsid w:val="00902EE6"/>
    <w:rsid w:val="00904323"/>
    <w:rsid w:val="00904BCA"/>
    <w:rsid w:val="00912DA4"/>
    <w:rsid w:val="009150D4"/>
    <w:rsid w:val="00916AF2"/>
    <w:rsid w:val="0092680E"/>
    <w:rsid w:val="00930098"/>
    <w:rsid w:val="009302F9"/>
    <w:rsid w:val="00932A7D"/>
    <w:rsid w:val="00932EA1"/>
    <w:rsid w:val="00933138"/>
    <w:rsid w:val="009347AA"/>
    <w:rsid w:val="00937CBB"/>
    <w:rsid w:val="00940DD1"/>
    <w:rsid w:val="009416EB"/>
    <w:rsid w:val="00955758"/>
    <w:rsid w:val="00956438"/>
    <w:rsid w:val="00956664"/>
    <w:rsid w:val="0096391A"/>
    <w:rsid w:val="0096562D"/>
    <w:rsid w:val="00971890"/>
    <w:rsid w:val="009729F6"/>
    <w:rsid w:val="00985EF3"/>
    <w:rsid w:val="00995E34"/>
    <w:rsid w:val="009A4DDF"/>
    <w:rsid w:val="009B09F5"/>
    <w:rsid w:val="009B4D4A"/>
    <w:rsid w:val="009B620C"/>
    <w:rsid w:val="009C0167"/>
    <w:rsid w:val="009C109A"/>
    <w:rsid w:val="009C3D5F"/>
    <w:rsid w:val="009C735B"/>
    <w:rsid w:val="009D0A95"/>
    <w:rsid w:val="009D0F34"/>
    <w:rsid w:val="009D46DB"/>
    <w:rsid w:val="009D4E73"/>
    <w:rsid w:val="009E3BCE"/>
    <w:rsid w:val="009E519C"/>
    <w:rsid w:val="009E6661"/>
    <w:rsid w:val="009F136B"/>
    <w:rsid w:val="009F6F49"/>
    <w:rsid w:val="009F72A0"/>
    <w:rsid w:val="00A0021A"/>
    <w:rsid w:val="00A0158F"/>
    <w:rsid w:val="00A02233"/>
    <w:rsid w:val="00A04746"/>
    <w:rsid w:val="00A11D34"/>
    <w:rsid w:val="00A145CE"/>
    <w:rsid w:val="00A209A6"/>
    <w:rsid w:val="00A21108"/>
    <w:rsid w:val="00A23E69"/>
    <w:rsid w:val="00A26659"/>
    <w:rsid w:val="00A326B9"/>
    <w:rsid w:val="00A3778C"/>
    <w:rsid w:val="00A56A05"/>
    <w:rsid w:val="00A6464D"/>
    <w:rsid w:val="00A70D9F"/>
    <w:rsid w:val="00A7290C"/>
    <w:rsid w:val="00A827DE"/>
    <w:rsid w:val="00A851EA"/>
    <w:rsid w:val="00A8573E"/>
    <w:rsid w:val="00A915BC"/>
    <w:rsid w:val="00AA5472"/>
    <w:rsid w:val="00AB39B0"/>
    <w:rsid w:val="00AB3E5B"/>
    <w:rsid w:val="00AC0484"/>
    <w:rsid w:val="00AC6BB6"/>
    <w:rsid w:val="00AC79CB"/>
    <w:rsid w:val="00AD025E"/>
    <w:rsid w:val="00AD1980"/>
    <w:rsid w:val="00AD52BF"/>
    <w:rsid w:val="00AD5D38"/>
    <w:rsid w:val="00AE0C0C"/>
    <w:rsid w:val="00AE0C3E"/>
    <w:rsid w:val="00AE3C0E"/>
    <w:rsid w:val="00AF1259"/>
    <w:rsid w:val="00AF2402"/>
    <w:rsid w:val="00B00603"/>
    <w:rsid w:val="00B00E0E"/>
    <w:rsid w:val="00B0123A"/>
    <w:rsid w:val="00B21CAC"/>
    <w:rsid w:val="00B21E1F"/>
    <w:rsid w:val="00B227FC"/>
    <w:rsid w:val="00B22E53"/>
    <w:rsid w:val="00B31090"/>
    <w:rsid w:val="00B32356"/>
    <w:rsid w:val="00B41519"/>
    <w:rsid w:val="00B51A07"/>
    <w:rsid w:val="00B62D0B"/>
    <w:rsid w:val="00B6505C"/>
    <w:rsid w:val="00B6618F"/>
    <w:rsid w:val="00B671AF"/>
    <w:rsid w:val="00B67D0F"/>
    <w:rsid w:val="00B72993"/>
    <w:rsid w:val="00B77070"/>
    <w:rsid w:val="00B85583"/>
    <w:rsid w:val="00B87BF0"/>
    <w:rsid w:val="00B91A22"/>
    <w:rsid w:val="00BA7A0D"/>
    <w:rsid w:val="00BB190C"/>
    <w:rsid w:val="00BB7F76"/>
    <w:rsid w:val="00BC528D"/>
    <w:rsid w:val="00BC605F"/>
    <w:rsid w:val="00BD2401"/>
    <w:rsid w:val="00BD7361"/>
    <w:rsid w:val="00BD751B"/>
    <w:rsid w:val="00BE0FC2"/>
    <w:rsid w:val="00BE3E3D"/>
    <w:rsid w:val="00BE68BA"/>
    <w:rsid w:val="00BF6D71"/>
    <w:rsid w:val="00C0360C"/>
    <w:rsid w:val="00C03FE6"/>
    <w:rsid w:val="00C04C5C"/>
    <w:rsid w:val="00C1149C"/>
    <w:rsid w:val="00C15622"/>
    <w:rsid w:val="00C15BBB"/>
    <w:rsid w:val="00C30807"/>
    <w:rsid w:val="00C340E3"/>
    <w:rsid w:val="00C372DC"/>
    <w:rsid w:val="00C43B28"/>
    <w:rsid w:val="00C47E97"/>
    <w:rsid w:val="00C57284"/>
    <w:rsid w:val="00C645C3"/>
    <w:rsid w:val="00C64FF5"/>
    <w:rsid w:val="00C72561"/>
    <w:rsid w:val="00C777C9"/>
    <w:rsid w:val="00C81D7A"/>
    <w:rsid w:val="00C854D9"/>
    <w:rsid w:val="00C869AD"/>
    <w:rsid w:val="00C9091F"/>
    <w:rsid w:val="00CA0B07"/>
    <w:rsid w:val="00CA6E29"/>
    <w:rsid w:val="00CB23C7"/>
    <w:rsid w:val="00CB2D22"/>
    <w:rsid w:val="00CB3341"/>
    <w:rsid w:val="00CB38B2"/>
    <w:rsid w:val="00CB4ADC"/>
    <w:rsid w:val="00CB5F5D"/>
    <w:rsid w:val="00CB6D6E"/>
    <w:rsid w:val="00CB6E7F"/>
    <w:rsid w:val="00CC0D97"/>
    <w:rsid w:val="00CC346F"/>
    <w:rsid w:val="00CC7389"/>
    <w:rsid w:val="00CD2703"/>
    <w:rsid w:val="00CD7E5D"/>
    <w:rsid w:val="00CE60F2"/>
    <w:rsid w:val="00CE70B4"/>
    <w:rsid w:val="00CE7DC9"/>
    <w:rsid w:val="00CF0CD3"/>
    <w:rsid w:val="00D02247"/>
    <w:rsid w:val="00D06E26"/>
    <w:rsid w:val="00D119E6"/>
    <w:rsid w:val="00D17C4A"/>
    <w:rsid w:val="00D17C59"/>
    <w:rsid w:val="00D2029A"/>
    <w:rsid w:val="00D208B2"/>
    <w:rsid w:val="00D30495"/>
    <w:rsid w:val="00D31EAC"/>
    <w:rsid w:val="00D32CD5"/>
    <w:rsid w:val="00D40841"/>
    <w:rsid w:val="00D439B3"/>
    <w:rsid w:val="00D4418B"/>
    <w:rsid w:val="00D46A61"/>
    <w:rsid w:val="00D47F67"/>
    <w:rsid w:val="00D50A6D"/>
    <w:rsid w:val="00D51DD2"/>
    <w:rsid w:val="00D523AA"/>
    <w:rsid w:val="00D52756"/>
    <w:rsid w:val="00D54D63"/>
    <w:rsid w:val="00D5655C"/>
    <w:rsid w:val="00D60A30"/>
    <w:rsid w:val="00D61597"/>
    <w:rsid w:val="00D67B48"/>
    <w:rsid w:val="00D67DFB"/>
    <w:rsid w:val="00D77914"/>
    <w:rsid w:val="00D77E10"/>
    <w:rsid w:val="00D8080B"/>
    <w:rsid w:val="00D86C6F"/>
    <w:rsid w:val="00D91170"/>
    <w:rsid w:val="00DA1BED"/>
    <w:rsid w:val="00DA5D04"/>
    <w:rsid w:val="00DB55A2"/>
    <w:rsid w:val="00DB6555"/>
    <w:rsid w:val="00DC2599"/>
    <w:rsid w:val="00DC3A7C"/>
    <w:rsid w:val="00DC6D25"/>
    <w:rsid w:val="00DD1201"/>
    <w:rsid w:val="00DE77B3"/>
    <w:rsid w:val="00DF266C"/>
    <w:rsid w:val="00DF2E85"/>
    <w:rsid w:val="00DF7A1D"/>
    <w:rsid w:val="00E06275"/>
    <w:rsid w:val="00E07490"/>
    <w:rsid w:val="00E1107D"/>
    <w:rsid w:val="00E1259F"/>
    <w:rsid w:val="00E170A6"/>
    <w:rsid w:val="00E177BE"/>
    <w:rsid w:val="00E319FA"/>
    <w:rsid w:val="00E3247B"/>
    <w:rsid w:val="00E367A4"/>
    <w:rsid w:val="00E42DB7"/>
    <w:rsid w:val="00E44F68"/>
    <w:rsid w:val="00E459C6"/>
    <w:rsid w:val="00E46254"/>
    <w:rsid w:val="00E471DF"/>
    <w:rsid w:val="00E52DDC"/>
    <w:rsid w:val="00E55DE9"/>
    <w:rsid w:val="00E61A10"/>
    <w:rsid w:val="00E62D0C"/>
    <w:rsid w:val="00E664B6"/>
    <w:rsid w:val="00E66DC1"/>
    <w:rsid w:val="00E67A1A"/>
    <w:rsid w:val="00E7253B"/>
    <w:rsid w:val="00E779F1"/>
    <w:rsid w:val="00E80C50"/>
    <w:rsid w:val="00E81EF6"/>
    <w:rsid w:val="00E85CCB"/>
    <w:rsid w:val="00E85CD9"/>
    <w:rsid w:val="00E90A67"/>
    <w:rsid w:val="00E92950"/>
    <w:rsid w:val="00E92EA3"/>
    <w:rsid w:val="00E96886"/>
    <w:rsid w:val="00EA1412"/>
    <w:rsid w:val="00EA30B9"/>
    <w:rsid w:val="00EA360E"/>
    <w:rsid w:val="00EA7FAD"/>
    <w:rsid w:val="00EB216C"/>
    <w:rsid w:val="00EB37B3"/>
    <w:rsid w:val="00EB398C"/>
    <w:rsid w:val="00EB58DE"/>
    <w:rsid w:val="00EC5659"/>
    <w:rsid w:val="00ED26B8"/>
    <w:rsid w:val="00ED51B5"/>
    <w:rsid w:val="00ED5E4E"/>
    <w:rsid w:val="00EE1B8B"/>
    <w:rsid w:val="00EE2A28"/>
    <w:rsid w:val="00EE5333"/>
    <w:rsid w:val="00EF1626"/>
    <w:rsid w:val="00EF191F"/>
    <w:rsid w:val="00EF3F9C"/>
    <w:rsid w:val="00EF7396"/>
    <w:rsid w:val="00F00551"/>
    <w:rsid w:val="00F01EB9"/>
    <w:rsid w:val="00F05268"/>
    <w:rsid w:val="00F13104"/>
    <w:rsid w:val="00F14E4F"/>
    <w:rsid w:val="00F21C9A"/>
    <w:rsid w:val="00F22490"/>
    <w:rsid w:val="00F249C3"/>
    <w:rsid w:val="00F25A51"/>
    <w:rsid w:val="00F25ADA"/>
    <w:rsid w:val="00F2645D"/>
    <w:rsid w:val="00F27271"/>
    <w:rsid w:val="00F41179"/>
    <w:rsid w:val="00F55BC2"/>
    <w:rsid w:val="00F62BFF"/>
    <w:rsid w:val="00F74428"/>
    <w:rsid w:val="00F7581B"/>
    <w:rsid w:val="00F7709F"/>
    <w:rsid w:val="00F77ECC"/>
    <w:rsid w:val="00F80C15"/>
    <w:rsid w:val="00F81918"/>
    <w:rsid w:val="00F85F8C"/>
    <w:rsid w:val="00F908E0"/>
    <w:rsid w:val="00F97994"/>
    <w:rsid w:val="00FA2592"/>
    <w:rsid w:val="00FA4D22"/>
    <w:rsid w:val="00FB1382"/>
    <w:rsid w:val="00FB2C1A"/>
    <w:rsid w:val="00FB48B9"/>
    <w:rsid w:val="00FB4DDD"/>
    <w:rsid w:val="00FB6674"/>
    <w:rsid w:val="00FC23D3"/>
    <w:rsid w:val="00FC3710"/>
    <w:rsid w:val="00FD3CEF"/>
    <w:rsid w:val="00FD56B8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4DD5C"/>
  <w15:chartTrackingRefBased/>
  <w15:docId w15:val="{D7E09FBB-7669-43C3-8EC0-C70EA2B5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F2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389"/>
    <w:pPr>
      <w:ind w:left="720"/>
      <w:contextualSpacing/>
    </w:pPr>
  </w:style>
  <w:style w:type="paragraph" w:customStyle="1" w:styleId="jobdesc2">
    <w:name w:val="job desc2"/>
    <w:basedOn w:val="Normal"/>
    <w:rsid w:val="00B62D0B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ill Sans MT" w:eastAsia="Times New Roman" w:hAnsi="Gill Sans MT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6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7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76F2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customStyle="1" w:styleId="Default">
    <w:name w:val="Default"/>
    <w:rsid w:val="00876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6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20"/>
  </w:style>
  <w:style w:type="paragraph" w:styleId="Footer">
    <w:name w:val="footer"/>
    <w:basedOn w:val="Normal"/>
    <w:link w:val="FooterChar"/>
    <w:uiPriority w:val="99"/>
    <w:unhideWhenUsed/>
    <w:rsid w:val="00876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20"/>
  </w:style>
  <w:style w:type="character" w:customStyle="1" w:styleId="jsgrdq">
    <w:name w:val="jsgrdq"/>
    <w:basedOn w:val="DefaultParagraphFont"/>
    <w:rsid w:val="006D7C42"/>
  </w:style>
  <w:style w:type="paragraph" w:styleId="NormalWeb">
    <w:name w:val="Normal (Web)"/>
    <w:basedOn w:val="Normal"/>
    <w:uiPriority w:val="99"/>
    <w:unhideWhenUsed/>
    <w:rsid w:val="0052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527312"/>
  </w:style>
  <w:style w:type="paragraph" w:styleId="Revision">
    <w:name w:val="Revision"/>
    <w:hidden/>
    <w:uiPriority w:val="99"/>
    <w:semiHidden/>
    <w:rsid w:val="00C645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C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63232F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D527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61ABA85A8C7499EED2E37070225C9" ma:contentTypeVersion="12" ma:contentTypeDescription="Create a new document." ma:contentTypeScope="" ma:versionID="2b91a55b8e5821acfacb450dd1dcaf5c">
  <xsd:schema xmlns:xsd="http://www.w3.org/2001/XMLSchema" xmlns:xs="http://www.w3.org/2001/XMLSchema" xmlns:p="http://schemas.microsoft.com/office/2006/metadata/properties" xmlns:ns2="965c9cde-e72f-4805-8110-e25e9027b9f3" targetNamespace="http://schemas.microsoft.com/office/2006/metadata/properties" ma:root="true" ma:fieldsID="a2db3a0a4b8e6d484dc9aae34f55fbec" ns2:_="">
    <xsd:import namespace="965c9cde-e72f-4805-8110-e25e9027b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c9cde-e72f-4805-8110-e25e9027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7a1cf3-70cb-4804-b019-74afe01f4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c9cde-e72f-4805-8110-e25e9027b9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0F97-472E-461E-BD32-AA20F9A2C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32556-EAA3-43D9-A457-42C39240B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c9cde-e72f-4805-8110-e25e9027b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3B04D-E15C-428E-B08B-D2407C331B94}">
  <ds:schemaRefs>
    <ds:schemaRef ds:uri="http://schemas.microsoft.com/office/2006/metadata/properties"/>
    <ds:schemaRef ds:uri="http://schemas.microsoft.com/office/infopath/2007/PartnerControls"/>
    <ds:schemaRef ds:uri="965c9cde-e72f-4805-8110-e25e9027b9f3"/>
  </ds:schemaRefs>
</ds:datastoreItem>
</file>

<file path=customXml/itemProps4.xml><?xml version="1.0" encoding="utf-8"?>
<ds:datastoreItem xmlns:ds="http://schemas.openxmlformats.org/officeDocument/2006/customXml" ds:itemID="{D4E98EEA-6240-4902-9FF9-A0B9F9B2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Cartwright</dc:creator>
  <cp:keywords/>
  <dc:description/>
  <cp:lastModifiedBy>Kathryn Hughes</cp:lastModifiedBy>
  <cp:revision>124</cp:revision>
  <dcterms:created xsi:type="dcterms:W3CDTF">2025-08-28T14:03:00Z</dcterms:created>
  <dcterms:modified xsi:type="dcterms:W3CDTF">2026-01-30T12:29:00Z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0x01010003C61ABA85A8C7499EED2E37070225C9</vt:lpwstr>
  </property>
  <property fmtid="{D5CDD505-2E9C-101B-9397-08002B2CF9AE}" pid="3" name="Order">
    <vt:r8>873400</vt:r8>
  </property>
  <property fmtid="{D5CDD505-2E9C-101B-9397-08002B2CF9AE}" pid="4" name="MediaServiceImageTags">
    <vt:lpwstr/>
  </property>
</Properties>
</file>