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7EE26" w14:textId="77777777" w:rsidR="00876F20" w:rsidRPr="003660B6" w:rsidRDefault="00876F20" w:rsidP="00876F20">
      <w:pPr>
        <w:spacing w:after="0" w:line="240" w:lineRule="auto"/>
        <w:jc w:val="both"/>
        <w:rPr>
          <w:rFonts w:ascii="Helvetica" w:hAnsi="Helvetica" w:cs="Helvetica"/>
          <w:color w:val="FFFFFF" w:themeColor="background1"/>
          <w:sz w:val="12"/>
          <w:szCs w:val="12"/>
        </w:rPr>
      </w:pPr>
    </w:p>
    <w:p w14:paraId="0198DA1C" w14:textId="77777777" w:rsidR="00DC6B94" w:rsidRPr="003660B6" w:rsidRDefault="00DC6B94" w:rsidP="00876F20">
      <w:pPr>
        <w:spacing w:after="0" w:line="240" w:lineRule="auto"/>
        <w:jc w:val="both"/>
        <w:rPr>
          <w:rFonts w:ascii="Helvetica" w:hAnsi="Helvetica" w:cs="Helvetica"/>
          <w:color w:val="FFFFFF" w:themeColor="background1"/>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7568"/>
      </w:tblGrid>
      <w:tr w:rsidR="00876F20" w:rsidRPr="003660B6" w14:paraId="2DB69494" w14:textId="77777777" w:rsidTr="00CD7E5D">
        <w:trPr>
          <w:trHeight w:val="20"/>
        </w:trPr>
        <w:tc>
          <w:tcPr>
            <w:tcW w:w="2070" w:type="dxa"/>
            <w:vAlign w:val="center"/>
          </w:tcPr>
          <w:p w14:paraId="52B81619" w14:textId="77777777" w:rsidR="00876F20" w:rsidRPr="00996140" w:rsidRDefault="00876F20">
            <w:pPr>
              <w:pStyle w:val="Body"/>
              <w:spacing w:before="60" w:after="60"/>
              <w:rPr>
                <w:rFonts w:hAnsi="Helvetica" w:cs="Helvetica"/>
                <w:b/>
                <w:sz w:val="21"/>
                <w:szCs w:val="21"/>
              </w:rPr>
            </w:pPr>
            <w:r w:rsidRPr="00996140">
              <w:rPr>
                <w:rFonts w:hAnsi="Helvetica" w:cs="Helvetica"/>
                <w:b/>
                <w:sz w:val="21"/>
                <w:szCs w:val="21"/>
              </w:rPr>
              <w:t>Post:</w:t>
            </w:r>
          </w:p>
        </w:tc>
        <w:tc>
          <w:tcPr>
            <w:tcW w:w="7568" w:type="dxa"/>
          </w:tcPr>
          <w:p w14:paraId="7B34A54E" w14:textId="28836591" w:rsidR="00876F20" w:rsidRPr="00996140" w:rsidRDefault="00730AE1">
            <w:pPr>
              <w:pStyle w:val="Body"/>
              <w:spacing w:before="60" w:after="60"/>
              <w:jc w:val="both"/>
              <w:rPr>
                <w:rFonts w:hAnsi="Helvetica" w:cs="Helvetica"/>
                <w:b/>
                <w:bCs/>
                <w:color w:val="006BC3"/>
                <w:sz w:val="21"/>
                <w:szCs w:val="21"/>
              </w:rPr>
            </w:pPr>
            <w:r w:rsidRPr="00996140">
              <w:rPr>
                <w:rFonts w:hAnsi="Helvetica" w:cs="Helvetica"/>
                <w:b/>
                <w:bCs/>
                <w:color w:val="auto"/>
                <w:sz w:val="21"/>
                <w:szCs w:val="21"/>
              </w:rPr>
              <w:t xml:space="preserve">Trust Fundraising </w:t>
            </w:r>
            <w:r w:rsidR="00645553" w:rsidRPr="00996140">
              <w:rPr>
                <w:rFonts w:hAnsi="Helvetica" w:cs="Helvetica"/>
                <w:b/>
                <w:bCs/>
                <w:color w:val="auto"/>
                <w:sz w:val="21"/>
                <w:szCs w:val="21"/>
              </w:rPr>
              <w:t xml:space="preserve">Support </w:t>
            </w:r>
            <w:r w:rsidRPr="00996140">
              <w:rPr>
                <w:rFonts w:hAnsi="Helvetica" w:cs="Helvetica"/>
                <w:b/>
                <w:bCs/>
                <w:color w:val="auto"/>
                <w:sz w:val="21"/>
                <w:szCs w:val="21"/>
              </w:rPr>
              <w:t>Officer</w:t>
            </w:r>
          </w:p>
        </w:tc>
      </w:tr>
      <w:tr w:rsidR="003660B6" w:rsidRPr="003660B6" w14:paraId="27AAD400" w14:textId="77777777" w:rsidTr="00CD7E5D">
        <w:trPr>
          <w:trHeight w:val="20"/>
        </w:trPr>
        <w:tc>
          <w:tcPr>
            <w:tcW w:w="2070" w:type="dxa"/>
            <w:vAlign w:val="center"/>
          </w:tcPr>
          <w:p w14:paraId="506EB354" w14:textId="77777777" w:rsidR="003660B6" w:rsidRPr="00996140" w:rsidRDefault="003660B6" w:rsidP="003660B6">
            <w:pPr>
              <w:pStyle w:val="Body"/>
              <w:spacing w:before="60" w:after="60"/>
              <w:rPr>
                <w:rFonts w:hAnsi="Helvetica" w:cs="Helvetica"/>
                <w:b/>
                <w:sz w:val="21"/>
                <w:szCs w:val="21"/>
              </w:rPr>
            </w:pPr>
            <w:r w:rsidRPr="00996140">
              <w:rPr>
                <w:rFonts w:hAnsi="Helvetica" w:cs="Helvetica"/>
                <w:b/>
                <w:sz w:val="21"/>
                <w:szCs w:val="21"/>
              </w:rPr>
              <w:t>Location:</w:t>
            </w:r>
          </w:p>
        </w:tc>
        <w:tc>
          <w:tcPr>
            <w:tcW w:w="7568" w:type="dxa"/>
            <w:vAlign w:val="center"/>
          </w:tcPr>
          <w:p w14:paraId="41E274E2" w14:textId="71B72BA5" w:rsidR="003660B6" w:rsidRPr="00996140" w:rsidRDefault="003660B6" w:rsidP="003660B6">
            <w:pPr>
              <w:pStyle w:val="Heading1"/>
              <w:spacing w:before="0"/>
              <w:textAlignment w:val="baseline"/>
              <w:rPr>
                <w:rFonts w:ascii="Helvetica" w:hAnsi="Helvetica" w:cs="Helvetica"/>
                <w:color w:val="000000" w:themeColor="text1"/>
                <w:sz w:val="21"/>
                <w:szCs w:val="21"/>
              </w:rPr>
            </w:pPr>
            <w:r w:rsidRPr="00996140">
              <w:rPr>
                <w:rFonts w:ascii="Helvetica" w:hAnsi="Helvetica" w:cs="Helvetica"/>
                <w:color w:val="000000" w:themeColor="text1"/>
                <w:sz w:val="21"/>
                <w:szCs w:val="21"/>
              </w:rPr>
              <w:t xml:space="preserve">Hybrid </w:t>
            </w:r>
            <w:r w:rsidR="00557215">
              <w:rPr>
                <w:rFonts w:ascii="Helvetica" w:hAnsi="Helvetica" w:cs="Helvetica"/>
                <w:color w:val="000000" w:themeColor="text1"/>
                <w:sz w:val="21"/>
                <w:szCs w:val="21"/>
              </w:rPr>
              <w:t>working</w:t>
            </w:r>
          </w:p>
        </w:tc>
      </w:tr>
      <w:tr w:rsidR="003660B6" w:rsidRPr="003660B6" w14:paraId="37D3C269" w14:textId="77777777" w:rsidTr="00CD7E5D">
        <w:trPr>
          <w:trHeight w:val="20"/>
        </w:trPr>
        <w:tc>
          <w:tcPr>
            <w:tcW w:w="2070" w:type="dxa"/>
            <w:vAlign w:val="center"/>
          </w:tcPr>
          <w:p w14:paraId="1156A857" w14:textId="77777777" w:rsidR="003660B6" w:rsidRPr="00996140" w:rsidRDefault="003660B6" w:rsidP="003660B6">
            <w:pPr>
              <w:pStyle w:val="Body"/>
              <w:spacing w:before="60" w:after="60"/>
              <w:rPr>
                <w:rFonts w:hAnsi="Helvetica" w:cs="Helvetica"/>
                <w:b/>
                <w:sz w:val="21"/>
                <w:szCs w:val="21"/>
              </w:rPr>
            </w:pPr>
            <w:r w:rsidRPr="00996140">
              <w:rPr>
                <w:rFonts w:hAnsi="Helvetica" w:cs="Helvetica"/>
                <w:b/>
                <w:sz w:val="21"/>
                <w:szCs w:val="21"/>
              </w:rPr>
              <w:t>Contract:</w:t>
            </w:r>
          </w:p>
        </w:tc>
        <w:tc>
          <w:tcPr>
            <w:tcW w:w="7568" w:type="dxa"/>
            <w:vAlign w:val="center"/>
          </w:tcPr>
          <w:p w14:paraId="4484DB09" w14:textId="57D761CF" w:rsidR="003660B6" w:rsidRPr="00996140" w:rsidRDefault="003660B6" w:rsidP="003660B6">
            <w:pPr>
              <w:spacing w:before="60" w:after="60"/>
              <w:rPr>
                <w:rFonts w:ascii="Helvetica" w:hAnsi="Helvetica" w:cs="Helvetica"/>
                <w:sz w:val="21"/>
                <w:szCs w:val="21"/>
              </w:rPr>
            </w:pPr>
            <w:r w:rsidRPr="00996140">
              <w:rPr>
                <w:rFonts w:ascii="Helvetica" w:hAnsi="Helvetica" w:cs="Helvetica"/>
                <w:sz w:val="21"/>
                <w:szCs w:val="21"/>
              </w:rPr>
              <w:t>Part-time (14hrs – 17.5hrs pro rata)</w:t>
            </w:r>
          </w:p>
        </w:tc>
      </w:tr>
      <w:tr w:rsidR="003660B6" w:rsidRPr="003660B6" w14:paraId="373B26F5" w14:textId="77777777" w:rsidTr="00CD7E5D">
        <w:trPr>
          <w:trHeight w:val="20"/>
        </w:trPr>
        <w:tc>
          <w:tcPr>
            <w:tcW w:w="2070" w:type="dxa"/>
            <w:vAlign w:val="center"/>
          </w:tcPr>
          <w:p w14:paraId="51D5FD53" w14:textId="77777777" w:rsidR="003660B6" w:rsidRPr="00996140" w:rsidRDefault="003660B6" w:rsidP="003660B6">
            <w:pPr>
              <w:pStyle w:val="Body"/>
              <w:spacing w:before="60" w:after="60"/>
              <w:rPr>
                <w:rFonts w:hAnsi="Helvetica" w:cs="Helvetica"/>
                <w:b/>
                <w:sz w:val="21"/>
                <w:szCs w:val="21"/>
              </w:rPr>
            </w:pPr>
            <w:r w:rsidRPr="00996140">
              <w:rPr>
                <w:rFonts w:hAnsi="Helvetica" w:cs="Helvetica"/>
                <w:b/>
                <w:sz w:val="21"/>
                <w:szCs w:val="21"/>
              </w:rPr>
              <w:t>Reports to:</w:t>
            </w:r>
          </w:p>
        </w:tc>
        <w:tc>
          <w:tcPr>
            <w:tcW w:w="7568" w:type="dxa"/>
            <w:vAlign w:val="center"/>
          </w:tcPr>
          <w:p w14:paraId="1964486C" w14:textId="49F4E7FD" w:rsidR="003660B6" w:rsidRPr="00996140" w:rsidRDefault="003660B6" w:rsidP="003660B6">
            <w:pPr>
              <w:pStyle w:val="Body"/>
              <w:spacing w:before="60" w:after="60"/>
              <w:rPr>
                <w:rFonts w:hAnsi="Helvetica" w:cs="Helvetica"/>
                <w:sz w:val="21"/>
                <w:szCs w:val="21"/>
              </w:rPr>
            </w:pPr>
            <w:r w:rsidRPr="00996140">
              <w:rPr>
                <w:rFonts w:hAnsi="Helvetica" w:cs="Helvetica"/>
                <w:sz w:val="21"/>
                <w:szCs w:val="21"/>
              </w:rPr>
              <w:t>Senior Trust</w:t>
            </w:r>
            <w:r w:rsidR="00557215">
              <w:rPr>
                <w:rFonts w:hAnsi="Helvetica" w:cs="Helvetica"/>
                <w:sz w:val="21"/>
                <w:szCs w:val="21"/>
              </w:rPr>
              <w:t xml:space="preserve"> Fundraising</w:t>
            </w:r>
            <w:r w:rsidRPr="00996140">
              <w:rPr>
                <w:rFonts w:hAnsi="Helvetica" w:cs="Helvetica"/>
                <w:sz w:val="21"/>
                <w:szCs w:val="21"/>
              </w:rPr>
              <w:t xml:space="preserve"> Officer</w:t>
            </w:r>
          </w:p>
        </w:tc>
      </w:tr>
      <w:tr w:rsidR="003660B6" w:rsidRPr="003660B6" w14:paraId="7B1EE3B7" w14:textId="77777777" w:rsidTr="00CD7E5D">
        <w:trPr>
          <w:trHeight w:val="20"/>
        </w:trPr>
        <w:tc>
          <w:tcPr>
            <w:tcW w:w="2070" w:type="dxa"/>
            <w:vAlign w:val="center"/>
          </w:tcPr>
          <w:p w14:paraId="0C5B3A3B" w14:textId="144205C1" w:rsidR="003660B6" w:rsidRPr="00996140" w:rsidRDefault="003660B6" w:rsidP="003660B6">
            <w:pPr>
              <w:pStyle w:val="Body"/>
              <w:spacing w:before="60" w:after="60"/>
              <w:rPr>
                <w:rFonts w:hAnsi="Helvetica" w:cs="Helvetica"/>
                <w:b/>
                <w:sz w:val="21"/>
                <w:szCs w:val="21"/>
              </w:rPr>
            </w:pPr>
            <w:r w:rsidRPr="00996140">
              <w:rPr>
                <w:rFonts w:hAnsi="Helvetica" w:cs="Helvetica"/>
                <w:b/>
                <w:sz w:val="21"/>
                <w:szCs w:val="21"/>
              </w:rPr>
              <w:t>Direct Reports:</w:t>
            </w:r>
          </w:p>
        </w:tc>
        <w:tc>
          <w:tcPr>
            <w:tcW w:w="7568" w:type="dxa"/>
            <w:vAlign w:val="center"/>
          </w:tcPr>
          <w:p w14:paraId="22D5B21E" w14:textId="31C110D2" w:rsidR="003660B6" w:rsidRPr="00996140" w:rsidRDefault="003660B6" w:rsidP="003660B6">
            <w:pPr>
              <w:pStyle w:val="Body"/>
              <w:spacing w:before="60" w:after="60"/>
              <w:rPr>
                <w:rFonts w:hAnsi="Helvetica" w:cs="Helvetica"/>
                <w:sz w:val="21"/>
                <w:szCs w:val="21"/>
              </w:rPr>
            </w:pPr>
            <w:r w:rsidRPr="00996140">
              <w:rPr>
                <w:rFonts w:hAnsi="Helvetica" w:cs="Helvetica"/>
                <w:sz w:val="21"/>
                <w:szCs w:val="21"/>
              </w:rPr>
              <w:t>None</w:t>
            </w:r>
          </w:p>
        </w:tc>
      </w:tr>
      <w:tr w:rsidR="003660B6" w:rsidRPr="003660B6" w14:paraId="6AAC7D96" w14:textId="77777777" w:rsidTr="00CD7E5D">
        <w:trPr>
          <w:trHeight w:val="20"/>
        </w:trPr>
        <w:tc>
          <w:tcPr>
            <w:tcW w:w="2070" w:type="dxa"/>
            <w:vAlign w:val="center"/>
          </w:tcPr>
          <w:p w14:paraId="41E5A640" w14:textId="3FF6EE66" w:rsidR="003660B6" w:rsidRPr="00996140" w:rsidRDefault="003660B6" w:rsidP="003660B6">
            <w:pPr>
              <w:pStyle w:val="Body"/>
              <w:spacing w:before="60" w:after="60"/>
              <w:rPr>
                <w:rFonts w:hAnsi="Helvetica" w:cs="Helvetica"/>
                <w:b/>
                <w:sz w:val="21"/>
                <w:szCs w:val="21"/>
              </w:rPr>
            </w:pPr>
            <w:r w:rsidRPr="00996140">
              <w:rPr>
                <w:rFonts w:hAnsi="Helvetica" w:cs="Helvetica"/>
                <w:b/>
                <w:sz w:val="21"/>
                <w:szCs w:val="21"/>
              </w:rPr>
              <w:t>Band:</w:t>
            </w:r>
          </w:p>
        </w:tc>
        <w:tc>
          <w:tcPr>
            <w:tcW w:w="7568" w:type="dxa"/>
            <w:vAlign w:val="center"/>
          </w:tcPr>
          <w:p w14:paraId="2227C490" w14:textId="4887D963" w:rsidR="003660B6" w:rsidRPr="00996140" w:rsidRDefault="003660B6" w:rsidP="003660B6">
            <w:pPr>
              <w:pStyle w:val="Body"/>
              <w:spacing w:before="60" w:after="60"/>
              <w:rPr>
                <w:rFonts w:hAnsi="Helvetica" w:cs="Helvetica"/>
                <w:sz w:val="21"/>
                <w:szCs w:val="21"/>
              </w:rPr>
            </w:pPr>
            <w:r w:rsidRPr="00996140">
              <w:rPr>
                <w:rFonts w:hAnsi="Helvetica" w:cs="Helvetica"/>
                <w:sz w:val="21"/>
                <w:szCs w:val="21"/>
              </w:rPr>
              <w:t xml:space="preserve">B </w:t>
            </w:r>
          </w:p>
        </w:tc>
      </w:tr>
      <w:tr w:rsidR="003660B6" w:rsidRPr="003660B6" w14:paraId="452FC662" w14:textId="77777777" w:rsidTr="00CD7E5D">
        <w:trPr>
          <w:trHeight w:val="20"/>
        </w:trPr>
        <w:tc>
          <w:tcPr>
            <w:tcW w:w="2070" w:type="dxa"/>
            <w:vAlign w:val="center"/>
          </w:tcPr>
          <w:p w14:paraId="19C7F9A9" w14:textId="19B4964E" w:rsidR="003660B6" w:rsidRPr="00996140" w:rsidRDefault="003660B6" w:rsidP="003660B6">
            <w:pPr>
              <w:pStyle w:val="Body"/>
              <w:spacing w:before="60" w:after="60"/>
              <w:rPr>
                <w:rFonts w:hAnsi="Helvetica" w:cs="Helvetica"/>
                <w:b/>
                <w:sz w:val="21"/>
                <w:szCs w:val="21"/>
              </w:rPr>
            </w:pPr>
            <w:r w:rsidRPr="00996140">
              <w:rPr>
                <w:rFonts w:hAnsi="Helvetica" w:cs="Helvetica"/>
                <w:b/>
                <w:sz w:val="21"/>
                <w:szCs w:val="21"/>
              </w:rPr>
              <w:t>Last Reviewed:</w:t>
            </w:r>
          </w:p>
        </w:tc>
        <w:tc>
          <w:tcPr>
            <w:tcW w:w="7568" w:type="dxa"/>
            <w:vAlign w:val="center"/>
          </w:tcPr>
          <w:p w14:paraId="27C17EF2" w14:textId="501FC44A" w:rsidR="003660B6" w:rsidRPr="00996140" w:rsidRDefault="003660B6" w:rsidP="003660B6">
            <w:pPr>
              <w:pStyle w:val="Body"/>
              <w:spacing w:before="60" w:after="60"/>
              <w:rPr>
                <w:rFonts w:hAnsi="Helvetica" w:cs="Helvetica"/>
                <w:sz w:val="21"/>
                <w:szCs w:val="21"/>
              </w:rPr>
            </w:pPr>
            <w:r w:rsidRPr="00996140">
              <w:rPr>
                <w:rFonts w:hAnsi="Helvetica" w:cs="Helvetica"/>
                <w:sz w:val="21"/>
                <w:szCs w:val="21"/>
              </w:rPr>
              <w:t>January 2026</w:t>
            </w:r>
          </w:p>
        </w:tc>
      </w:tr>
    </w:tbl>
    <w:p w14:paraId="7D7A3122" w14:textId="77777777" w:rsidR="00876F20" w:rsidRPr="003660B6" w:rsidRDefault="00876F20" w:rsidP="00876F20">
      <w:pPr>
        <w:spacing w:after="0" w:line="240" w:lineRule="auto"/>
        <w:jc w:val="both"/>
        <w:rPr>
          <w:rFonts w:ascii="Helvetica" w:hAnsi="Helvetica" w:cs="Helvetica"/>
          <w:b/>
          <w:color w:val="FFFFFF" w:themeColor="background1"/>
        </w:rPr>
      </w:pPr>
    </w:p>
    <w:p w14:paraId="53BBE301" w14:textId="77777777" w:rsidR="00876F20" w:rsidRPr="003660B6" w:rsidRDefault="00876F20" w:rsidP="00996140">
      <w:pPr>
        <w:shd w:val="clear" w:color="auto" w:fill="E50E63"/>
        <w:spacing w:after="0" w:line="240" w:lineRule="auto"/>
        <w:jc w:val="both"/>
        <w:rPr>
          <w:rFonts w:ascii="Helvetica" w:hAnsi="Helvetica" w:cs="Helvetica"/>
          <w:b/>
          <w:color w:val="FFFFFF" w:themeColor="background1"/>
          <w:sz w:val="28"/>
          <w:szCs w:val="28"/>
        </w:rPr>
      </w:pPr>
      <w:r w:rsidRPr="003660B6">
        <w:rPr>
          <w:rFonts w:ascii="Helvetica" w:hAnsi="Helvetica" w:cs="Helvetica"/>
          <w:b/>
          <w:color w:val="FFFFFF" w:themeColor="background1"/>
          <w:sz w:val="28"/>
          <w:szCs w:val="28"/>
        </w:rPr>
        <w:t>Purpose of Role:</w:t>
      </w:r>
    </w:p>
    <w:p w14:paraId="6A008EBA" w14:textId="77777777" w:rsidR="00876F20" w:rsidRPr="003660B6" w:rsidRDefault="00876F20" w:rsidP="00876F20">
      <w:pPr>
        <w:spacing w:after="0" w:line="240" w:lineRule="auto"/>
        <w:rPr>
          <w:rFonts w:ascii="Helvetica" w:hAnsi="Helvetica" w:cs="Helvetica"/>
          <w:color w:val="000000" w:themeColor="text1"/>
          <w:sz w:val="16"/>
          <w:szCs w:val="16"/>
        </w:rPr>
      </w:pPr>
    </w:p>
    <w:p w14:paraId="3D3A3650" w14:textId="77777777" w:rsidR="000B3E67" w:rsidRPr="003660B6" w:rsidRDefault="000B3E67" w:rsidP="000B3E67">
      <w:pPr>
        <w:spacing w:after="0" w:line="240" w:lineRule="auto"/>
        <w:rPr>
          <w:rFonts w:ascii="Helvetica" w:hAnsi="Helvetica" w:cs="Helvetica"/>
          <w:szCs w:val="24"/>
        </w:rPr>
      </w:pPr>
      <w:bookmarkStart w:id="0" w:name="_Hlk150165576"/>
      <w:r w:rsidRPr="003660B6">
        <w:rPr>
          <w:rFonts w:ascii="Helvetica" w:hAnsi="Helvetica" w:cs="Helvetica"/>
          <w:szCs w:val="24"/>
        </w:rPr>
        <w:t>At Epilepsy Action we are committed to creating a world without limits for people affected by epilepsy. All our roles contribute to achieving our ambition.</w:t>
      </w:r>
    </w:p>
    <w:bookmarkEnd w:id="0"/>
    <w:p w14:paraId="13635525" w14:textId="77777777" w:rsidR="000B3E67" w:rsidRPr="003660B6" w:rsidRDefault="000B3E67" w:rsidP="000B3E67">
      <w:pPr>
        <w:spacing w:after="0" w:line="240" w:lineRule="auto"/>
        <w:rPr>
          <w:rFonts w:ascii="Helvetica" w:hAnsi="Helvetica" w:cs="Helvetica"/>
        </w:rPr>
      </w:pPr>
    </w:p>
    <w:p w14:paraId="765EC373" w14:textId="2ABD9D60" w:rsidR="00B862AB" w:rsidRPr="003660B6" w:rsidRDefault="00730AE1" w:rsidP="000B3E67">
      <w:pPr>
        <w:spacing w:after="0" w:line="240" w:lineRule="auto"/>
        <w:rPr>
          <w:rFonts w:ascii="Helvetica" w:hAnsi="Helvetica" w:cs="Helvetica"/>
        </w:rPr>
      </w:pPr>
      <w:r w:rsidRPr="003660B6">
        <w:rPr>
          <w:rFonts w:ascii="Helvetica" w:hAnsi="Helvetica" w:cs="Helvetica"/>
        </w:rPr>
        <w:t xml:space="preserve">The </w:t>
      </w:r>
      <w:r w:rsidR="00E83D42" w:rsidRPr="003660B6">
        <w:rPr>
          <w:rFonts w:ascii="Helvetica" w:hAnsi="Helvetica" w:cs="Helvetica"/>
        </w:rPr>
        <w:t xml:space="preserve">Trust Fundraising </w:t>
      </w:r>
      <w:r w:rsidR="00752C23" w:rsidRPr="003660B6">
        <w:rPr>
          <w:rFonts w:ascii="Helvetica" w:hAnsi="Helvetica" w:cs="Helvetica"/>
        </w:rPr>
        <w:t xml:space="preserve">Support </w:t>
      </w:r>
      <w:r w:rsidR="00E83D42" w:rsidRPr="003660B6">
        <w:rPr>
          <w:rFonts w:ascii="Helvetica" w:hAnsi="Helvetica" w:cs="Helvetica"/>
        </w:rPr>
        <w:t>Officer</w:t>
      </w:r>
      <w:r w:rsidRPr="003660B6">
        <w:rPr>
          <w:rFonts w:ascii="Helvetica" w:hAnsi="Helvetica" w:cs="Helvetica"/>
        </w:rPr>
        <w:t xml:space="preserve"> will </w:t>
      </w:r>
      <w:r w:rsidR="00C72AB4" w:rsidRPr="003660B6">
        <w:rPr>
          <w:rFonts w:ascii="Helvetica" w:hAnsi="Helvetica" w:cs="Helvetica"/>
        </w:rPr>
        <w:t xml:space="preserve">undertake our rolling programme of </w:t>
      </w:r>
      <w:r w:rsidR="00F1595E" w:rsidRPr="003660B6">
        <w:rPr>
          <w:rFonts w:ascii="Helvetica" w:hAnsi="Helvetica" w:cs="Helvetica"/>
        </w:rPr>
        <w:t>small</w:t>
      </w:r>
      <w:r w:rsidR="00FB429B" w:rsidRPr="003660B6">
        <w:rPr>
          <w:rFonts w:ascii="Helvetica" w:hAnsi="Helvetica" w:cs="Helvetica"/>
        </w:rPr>
        <w:t>-scale</w:t>
      </w:r>
      <w:r w:rsidR="00F1595E" w:rsidRPr="003660B6">
        <w:rPr>
          <w:rFonts w:ascii="Helvetica" w:hAnsi="Helvetica" w:cs="Helvetica"/>
        </w:rPr>
        <w:t xml:space="preserve"> </w:t>
      </w:r>
      <w:r w:rsidR="00C72AB4" w:rsidRPr="003660B6">
        <w:rPr>
          <w:rFonts w:ascii="Helvetica" w:hAnsi="Helvetica" w:cs="Helvetica"/>
        </w:rPr>
        <w:t>trust applications to grant-makers.</w:t>
      </w:r>
      <w:r w:rsidR="009B0173" w:rsidRPr="003660B6">
        <w:rPr>
          <w:rFonts w:ascii="Helvetica" w:hAnsi="Helvetica" w:cs="Helvetica"/>
        </w:rPr>
        <w:t xml:space="preserve"> This will include maintaining relationships with existing funders, and </w:t>
      </w:r>
      <w:r w:rsidR="002668EE" w:rsidRPr="003660B6">
        <w:rPr>
          <w:rFonts w:ascii="Helvetica" w:hAnsi="Helvetica" w:cs="Helvetica"/>
        </w:rPr>
        <w:t>researching trusts and foundations to develop</w:t>
      </w:r>
      <w:r w:rsidR="00C96FD9" w:rsidRPr="003660B6">
        <w:rPr>
          <w:rFonts w:ascii="Helvetica" w:hAnsi="Helvetica" w:cs="Helvetica"/>
        </w:rPr>
        <w:t xml:space="preserve"> a pipeline of new funders to target.</w:t>
      </w:r>
    </w:p>
    <w:p w14:paraId="0132AF0E" w14:textId="77777777" w:rsidR="00C96FD9" w:rsidRPr="003660B6" w:rsidRDefault="00C96FD9" w:rsidP="000B3E67">
      <w:pPr>
        <w:spacing w:after="0" w:line="240" w:lineRule="auto"/>
        <w:rPr>
          <w:rFonts w:ascii="Helvetica" w:hAnsi="Helvetica" w:cs="Helvetica"/>
        </w:rPr>
      </w:pPr>
    </w:p>
    <w:p w14:paraId="5C64ADA7" w14:textId="56C21DF3" w:rsidR="00E83D42" w:rsidRPr="003660B6" w:rsidRDefault="00C96FD9" w:rsidP="00851AA0">
      <w:pPr>
        <w:spacing w:after="0" w:line="240" w:lineRule="auto"/>
        <w:rPr>
          <w:rFonts w:ascii="Helvetica" w:hAnsi="Helvetica" w:cs="Helvetica"/>
        </w:rPr>
      </w:pPr>
      <w:r w:rsidRPr="003660B6">
        <w:rPr>
          <w:rFonts w:ascii="Helvetica" w:hAnsi="Helvetica" w:cs="Helvetica"/>
        </w:rPr>
        <w:t xml:space="preserve">The role will be based within the fundraising team, and will be </w:t>
      </w:r>
      <w:r w:rsidR="00C1287A" w:rsidRPr="003660B6">
        <w:rPr>
          <w:rFonts w:ascii="Helvetica" w:hAnsi="Helvetica" w:cs="Helvetica"/>
        </w:rPr>
        <w:t xml:space="preserve">overseen by the </w:t>
      </w:r>
      <w:r w:rsidR="00FB429B" w:rsidRPr="003660B6">
        <w:rPr>
          <w:rFonts w:ascii="Helvetica" w:hAnsi="Helvetica" w:cs="Helvetica"/>
        </w:rPr>
        <w:t xml:space="preserve">Senior </w:t>
      </w:r>
      <w:r w:rsidR="0036154E" w:rsidRPr="003660B6">
        <w:rPr>
          <w:rFonts w:ascii="Helvetica" w:hAnsi="Helvetica" w:cs="Helvetica"/>
        </w:rPr>
        <w:t>Trust</w:t>
      </w:r>
      <w:r w:rsidR="00752C23" w:rsidRPr="003660B6">
        <w:rPr>
          <w:rFonts w:ascii="Helvetica" w:hAnsi="Helvetica" w:cs="Helvetica"/>
        </w:rPr>
        <w:t xml:space="preserve"> Fundraising</w:t>
      </w:r>
      <w:r w:rsidR="0036154E" w:rsidRPr="003660B6">
        <w:rPr>
          <w:rFonts w:ascii="Helvetica" w:hAnsi="Helvetica" w:cs="Helvetica"/>
        </w:rPr>
        <w:t xml:space="preserve"> </w:t>
      </w:r>
      <w:r w:rsidR="00FB429B" w:rsidRPr="003660B6">
        <w:rPr>
          <w:rFonts w:ascii="Helvetica" w:hAnsi="Helvetica" w:cs="Helvetica"/>
        </w:rPr>
        <w:t>Officer</w:t>
      </w:r>
      <w:r w:rsidR="00C1287A" w:rsidRPr="003660B6">
        <w:rPr>
          <w:rFonts w:ascii="Helvetica" w:hAnsi="Helvetica" w:cs="Helvetica"/>
        </w:rPr>
        <w:t xml:space="preserve"> to form part of the broader </w:t>
      </w:r>
      <w:r w:rsidR="00851AA0" w:rsidRPr="003660B6">
        <w:rPr>
          <w:rFonts w:ascii="Helvetica" w:hAnsi="Helvetica" w:cs="Helvetica"/>
        </w:rPr>
        <w:t>income generation</w:t>
      </w:r>
      <w:r w:rsidR="00244A9E" w:rsidRPr="003660B6">
        <w:rPr>
          <w:rFonts w:ascii="Helvetica" w:hAnsi="Helvetica" w:cs="Helvetica"/>
        </w:rPr>
        <w:t xml:space="preserve"> strategy</w:t>
      </w:r>
      <w:r w:rsidR="00E83D42" w:rsidRPr="003660B6">
        <w:rPr>
          <w:rFonts w:ascii="Helvetica" w:hAnsi="Helvetica" w:cs="Helvetica"/>
        </w:rPr>
        <w:t xml:space="preserve"> to enable the organisation to achieve its strategic goals and deliver our services.</w:t>
      </w:r>
    </w:p>
    <w:p w14:paraId="4A9A4304" w14:textId="77777777" w:rsidR="00851AA0" w:rsidRPr="003660B6" w:rsidRDefault="00851AA0" w:rsidP="00851AA0">
      <w:pPr>
        <w:spacing w:after="0" w:line="240" w:lineRule="auto"/>
        <w:rPr>
          <w:rFonts w:ascii="Helvetica" w:hAnsi="Helvetica" w:cs="Helvetica"/>
        </w:rPr>
      </w:pPr>
    </w:p>
    <w:p w14:paraId="31B4E6BE" w14:textId="77777777" w:rsidR="00876F20" w:rsidRPr="003660B6" w:rsidRDefault="00876F20" w:rsidP="00996140">
      <w:pPr>
        <w:pStyle w:val="Body"/>
        <w:shd w:val="clear" w:color="auto" w:fill="E50E63"/>
        <w:jc w:val="both"/>
        <w:rPr>
          <w:rFonts w:hAnsi="Helvetica" w:cs="Helvetica"/>
          <w:b/>
          <w:color w:val="0070C0"/>
          <w:sz w:val="28"/>
          <w:szCs w:val="28"/>
        </w:rPr>
      </w:pPr>
      <w:r w:rsidRPr="003660B6">
        <w:rPr>
          <w:rFonts w:hAnsi="Helvetica" w:cs="Helvetica"/>
          <w:b/>
          <w:color w:val="FFFFFF" w:themeColor="background1"/>
          <w:sz w:val="28"/>
          <w:szCs w:val="28"/>
        </w:rPr>
        <w:t>Accountabilities:</w:t>
      </w:r>
    </w:p>
    <w:p w14:paraId="0404C1EC" w14:textId="77777777" w:rsidR="00876F20" w:rsidRPr="003660B6" w:rsidRDefault="00876F20" w:rsidP="00876F20">
      <w:pPr>
        <w:spacing w:after="20" w:line="240" w:lineRule="auto"/>
        <w:rPr>
          <w:rFonts w:ascii="Helvetica" w:eastAsia="Times New Roman" w:hAnsi="Helvetica" w:cs="Helvetica"/>
          <w:sz w:val="16"/>
          <w:szCs w:val="16"/>
        </w:rPr>
      </w:pPr>
    </w:p>
    <w:p w14:paraId="5A00BE7F" w14:textId="17862978" w:rsidR="00C84462" w:rsidRPr="003660B6" w:rsidRDefault="00C84462" w:rsidP="00876F20">
      <w:pPr>
        <w:spacing w:after="20" w:line="240" w:lineRule="auto"/>
        <w:rPr>
          <w:rFonts w:ascii="Helvetica" w:eastAsia="Times New Roman" w:hAnsi="Helvetica" w:cs="Helvetica"/>
        </w:rPr>
      </w:pPr>
      <w:r w:rsidRPr="003660B6">
        <w:rPr>
          <w:rFonts w:ascii="Helvetica" w:eastAsia="Times New Roman" w:hAnsi="Helvetica" w:cs="Helvetica"/>
        </w:rPr>
        <w:t>The accountabilities of this role include:</w:t>
      </w:r>
    </w:p>
    <w:p w14:paraId="2C8656C9" w14:textId="3BB19508" w:rsidR="00C84462" w:rsidRPr="003660B6" w:rsidRDefault="00FD00C8" w:rsidP="00C84462">
      <w:pPr>
        <w:pStyle w:val="ListParagraph"/>
        <w:numPr>
          <w:ilvl w:val="0"/>
          <w:numId w:val="36"/>
        </w:numPr>
        <w:spacing w:after="20" w:line="240" w:lineRule="auto"/>
        <w:rPr>
          <w:rFonts w:ascii="Helvetica" w:eastAsia="Times New Roman" w:hAnsi="Helvetica" w:cs="Helvetica"/>
        </w:rPr>
      </w:pPr>
      <w:r w:rsidRPr="003660B6">
        <w:rPr>
          <w:rFonts w:ascii="Helvetica" w:eastAsia="Times New Roman" w:hAnsi="Helvetica" w:cs="Helvetica"/>
        </w:rPr>
        <w:t>Working wit</w:t>
      </w:r>
      <w:r w:rsidR="00D22E9C" w:rsidRPr="003660B6">
        <w:rPr>
          <w:rFonts w:ascii="Helvetica" w:eastAsia="Times New Roman" w:hAnsi="Helvetica" w:cs="Helvetica"/>
        </w:rPr>
        <w:t>h</w:t>
      </w:r>
      <w:r w:rsidR="0036154E" w:rsidRPr="003660B6">
        <w:rPr>
          <w:rFonts w:ascii="Helvetica" w:eastAsia="Times New Roman" w:hAnsi="Helvetica" w:cs="Helvetica"/>
        </w:rPr>
        <w:t xml:space="preserve"> the </w:t>
      </w:r>
      <w:r w:rsidR="00FB429B" w:rsidRPr="003660B6">
        <w:rPr>
          <w:rFonts w:ascii="Helvetica" w:eastAsia="Times New Roman" w:hAnsi="Helvetica" w:cs="Helvetica"/>
        </w:rPr>
        <w:t>Senior Trust</w:t>
      </w:r>
      <w:r w:rsidR="00752C23" w:rsidRPr="003660B6">
        <w:rPr>
          <w:rFonts w:ascii="Helvetica" w:eastAsia="Times New Roman" w:hAnsi="Helvetica" w:cs="Helvetica"/>
        </w:rPr>
        <w:t xml:space="preserve"> Fundraising</w:t>
      </w:r>
      <w:r w:rsidR="00FB429B" w:rsidRPr="003660B6">
        <w:rPr>
          <w:rFonts w:ascii="Helvetica" w:eastAsia="Times New Roman" w:hAnsi="Helvetica" w:cs="Helvetica"/>
        </w:rPr>
        <w:t xml:space="preserve"> Officer </w:t>
      </w:r>
      <w:r w:rsidR="0036154E" w:rsidRPr="003660B6">
        <w:rPr>
          <w:rFonts w:ascii="Helvetica" w:eastAsia="Times New Roman" w:hAnsi="Helvetica" w:cs="Helvetica"/>
        </w:rPr>
        <w:t>to i</w:t>
      </w:r>
      <w:r w:rsidR="00C84462" w:rsidRPr="003660B6">
        <w:rPr>
          <w:rFonts w:ascii="Helvetica" w:eastAsia="Times New Roman" w:hAnsi="Helvetica" w:cs="Helvetica"/>
        </w:rPr>
        <w:t>dentif</w:t>
      </w:r>
      <w:r w:rsidR="0036154E" w:rsidRPr="003660B6">
        <w:rPr>
          <w:rFonts w:ascii="Helvetica" w:eastAsia="Times New Roman" w:hAnsi="Helvetica" w:cs="Helvetica"/>
        </w:rPr>
        <w:t>y</w:t>
      </w:r>
      <w:r w:rsidR="00C84462" w:rsidRPr="003660B6">
        <w:rPr>
          <w:rFonts w:ascii="Helvetica" w:eastAsia="Times New Roman" w:hAnsi="Helvetica" w:cs="Helvetica"/>
        </w:rPr>
        <w:t xml:space="preserve"> opportunities to make applications for funding</w:t>
      </w:r>
    </w:p>
    <w:p w14:paraId="3A4E5423" w14:textId="4E4F141F" w:rsidR="00C84462" w:rsidRPr="003660B6" w:rsidRDefault="0036154E" w:rsidP="00C84462">
      <w:pPr>
        <w:pStyle w:val="ListParagraph"/>
        <w:numPr>
          <w:ilvl w:val="0"/>
          <w:numId w:val="36"/>
        </w:numPr>
        <w:spacing w:after="20" w:line="240" w:lineRule="auto"/>
        <w:rPr>
          <w:rFonts w:ascii="Helvetica" w:eastAsia="Times New Roman" w:hAnsi="Helvetica" w:cs="Helvetica"/>
        </w:rPr>
      </w:pPr>
      <w:r w:rsidRPr="003660B6">
        <w:rPr>
          <w:rFonts w:ascii="Helvetica" w:eastAsia="Times New Roman" w:hAnsi="Helvetica" w:cs="Helvetica"/>
        </w:rPr>
        <w:t xml:space="preserve">Working with the </w:t>
      </w:r>
      <w:r w:rsidR="00FB429B" w:rsidRPr="003660B6">
        <w:rPr>
          <w:rFonts w:ascii="Helvetica" w:eastAsia="Times New Roman" w:hAnsi="Helvetica" w:cs="Helvetica"/>
        </w:rPr>
        <w:t xml:space="preserve">Senior Trust </w:t>
      </w:r>
      <w:r w:rsidR="00752C23" w:rsidRPr="003660B6">
        <w:rPr>
          <w:rFonts w:ascii="Helvetica" w:eastAsia="Times New Roman" w:hAnsi="Helvetica" w:cs="Helvetica"/>
        </w:rPr>
        <w:t xml:space="preserve">Fundraising </w:t>
      </w:r>
      <w:r w:rsidR="00FB429B" w:rsidRPr="003660B6">
        <w:rPr>
          <w:rFonts w:ascii="Helvetica" w:eastAsia="Times New Roman" w:hAnsi="Helvetica" w:cs="Helvetica"/>
        </w:rPr>
        <w:t>Officer</w:t>
      </w:r>
      <w:r w:rsidRPr="003660B6">
        <w:rPr>
          <w:rFonts w:ascii="Helvetica" w:eastAsia="Times New Roman" w:hAnsi="Helvetica" w:cs="Helvetica"/>
        </w:rPr>
        <w:t xml:space="preserve"> to g</w:t>
      </w:r>
      <w:r w:rsidR="00C84462" w:rsidRPr="003660B6">
        <w:rPr>
          <w:rFonts w:ascii="Helvetica" w:eastAsia="Times New Roman" w:hAnsi="Helvetica" w:cs="Helvetica"/>
        </w:rPr>
        <w:t>enerat</w:t>
      </w:r>
      <w:r w:rsidRPr="003660B6">
        <w:rPr>
          <w:rFonts w:ascii="Helvetica" w:eastAsia="Times New Roman" w:hAnsi="Helvetica" w:cs="Helvetica"/>
        </w:rPr>
        <w:t xml:space="preserve">e </w:t>
      </w:r>
      <w:r w:rsidR="00C84462" w:rsidRPr="003660B6">
        <w:rPr>
          <w:rFonts w:ascii="Helvetica" w:eastAsia="Times New Roman" w:hAnsi="Helvetica" w:cs="Helvetica"/>
        </w:rPr>
        <w:t>income in line with the annual fundraising budget</w:t>
      </w:r>
    </w:p>
    <w:p w14:paraId="1B833635" w14:textId="06D18034" w:rsidR="00C84462" w:rsidRPr="003660B6" w:rsidRDefault="00C84462" w:rsidP="00C84462">
      <w:pPr>
        <w:pStyle w:val="ListParagraph"/>
        <w:numPr>
          <w:ilvl w:val="0"/>
          <w:numId w:val="36"/>
        </w:numPr>
        <w:spacing w:after="20" w:line="240" w:lineRule="auto"/>
        <w:rPr>
          <w:rFonts w:ascii="Helvetica" w:eastAsia="Times New Roman" w:hAnsi="Helvetica" w:cs="Helvetica"/>
        </w:rPr>
      </w:pPr>
      <w:r w:rsidRPr="003660B6">
        <w:rPr>
          <w:rFonts w:ascii="Helvetica" w:eastAsia="Times New Roman" w:hAnsi="Helvetica" w:cs="Helvetica"/>
        </w:rPr>
        <w:t>Developing and maintaining positive relationships with funders</w:t>
      </w:r>
    </w:p>
    <w:p w14:paraId="22A0A080" w14:textId="77777777" w:rsidR="00C84462" w:rsidRPr="003660B6" w:rsidRDefault="00C84462" w:rsidP="00876F20">
      <w:pPr>
        <w:spacing w:after="20" w:line="240" w:lineRule="auto"/>
        <w:rPr>
          <w:rFonts w:ascii="Helvetica" w:eastAsia="Times New Roman" w:hAnsi="Helvetica" w:cs="Helvetica"/>
          <w:sz w:val="16"/>
          <w:szCs w:val="16"/>
        </w:rPr>
      </w:pPr>
    </w:p>
    <w:p w14:paraId="6FB5270E" w14:textId="77777777" w:rsidR="00876F20" w:rsidRPr="003660B6" w:rsidRDefault="00876F20" w:rsidP="00996140">
      <w:pPr>
        <w:pStyle w:val="Body"/>
        <w:shd w:val="clear" w:color="auto" w:fill="E50E63"/>
        <w:jc w:val="both"/>
        <w:rPr>
          <w:rFonts w:hAnsi="Helvetica" w:cs="Helvetica"/>
          <w:b/>
          <w:color w:val="0070C0"/>
          <w:sz w:val="28"/>
          <w:szCs w:val="28"/>
        </w:rPr>
      </w:pPr>
      <w:r w:rsidRPr="003660B6">
        <w:rPr>
          <w:rFonts w:hAnsi="Helvetica" w:cs="Helvetica"/>
          <w:b/>
          <w:color w:val="FFFFFF" w:themeColor="background1"/>
          <w:sz w:val="28"/>
          <w:szCs w:val="28"/>
        </w:rPr>
        <w:t>Responsibilities:</w:t>
      </w:r>
    </w:p>
    <w:p w14:paraId="7DA59C96" w14:textId="77777777" w:rsidR="00E83D42" w:rsidRPr="003660B6" w:rsidRDefault="00E83D42" w:rsidP="00E83D42">
      <w:pPr>
        <w:rPr>
          <w:rFonts w:ascii="Helvetica" w:eastAsia="Times New Roman" w:hAnsi="Helvetica" w:cs="Helvetica"/>
          <w:b/>
          <w:bCs/>
        </w:rPr>
      </w:pPr>
    </w:p>
    <w:p w14:paraId="55751EE7" w14:textId="0EE755BF" w:rsidR="00E83D42" w:rsidRPr="003660B6" w:rsidRDefault="00F92CB8" w:rsidP="00E83D42">
      <w:pPr>
        <w:rPr>
          <w:rFonts w:ascii="Helvetica" w:eastAsia="Times New Roman" w:hAnsi="Helvetica" w:cs="Helvetica"/>
          <w:b/>
          <w:bCs/>
        </w:rPr>
      </w:pPr>
      <w:r w:rsidRPr="003660B6">
        <w:rPr>
          <w:rFonts w:ascii="Helvetica" w:eastAsia="Times New Roman" w:hAnsi="Helvetica" w:cs="Helvetica"/>
          <w:b/>
          <w:bCs/>
        </w:rPr>
        <w:t xml:space="preserve">Fundraising </w:t>
      </w:r>
      <w:r w:rsidR="00E83D42" w:rsidRPr="003660B6">
        <w:rPr>
          <w:rFonts w:ascii="Helvetica" w:eastAsia="Times New Roman" w:hAnsi="Helvetica" w:cs="Helvetica"/>
          <w:b/>
          <w:bCs/>
        </w:rPr>
        <w:t>Strategy and organisational development</w:t>
      </w:r>
    </w:p>
    <w:p w14:paraId="5BADE1E1" w14:textId="590BC2DD" w:rsidR="00E83D42" w:rsidRPr="003660B6" w:rsidRDefault="00E83D42">
      <w:pPr>
        <w:pStyle w:val="ListParagraph"/>
        <w:numPr>
          <w:ilvl w:val="0"/>
          <w:numId w:val="30"/>
        </w:numPr>
        <w:spacing w:after="0" w:line="240" w:lineRule="auto"/>
        <w:contextualSpacing w:val="0"/>
        <w:rPr>
          <w:rFonts w:ascii="Helvetica" w:hAnsi="Helvetica" w:cs="Helvetica"/>
        </w:rPr>
      </w:pPr>
      <w:r w:rsidRPr="003660B6">
        <w:rPr>
          <w:rFonts w:ascii="Helvetica" w:eastAsia="Times New Roman" w:hAnsi="Helvetica" w:cs="Helvetica"/>
        </w:rPr>
        <w:t xml:space="preserve">Inputs into the development of team and department plans and takes a role in the </w:t>
      </w:r>
      <w:r w:rsidR="00F92CB8" w:rsidRPr="003660B6">
        <w:rPr>
          <w:rFonts w:ascii="Helvetica" w:eastAsia="Times New Roman" w:hAnsi="Helvetica" w:cs="Helvetica"/>
        </w:rPr>
        <w:t>achievement of the fundraising targets and strategy</w:t>
      </w:r>
    </w:p>
    <w:p w14:paraId="1F5008C4" w14:textId="3259BFEE" w:rsidR="00E83D42" w:rsidRPr="003660B6" w:rsidRDefault="00E83D42">
      <w:pPr>
        <w:pStyle w:val="ListParagraph"/>
        <w:numPr>
          <w:ilvl w:val="0"/>
          <w:numId w:val="30"/>
        </w:numPr>
        <w:spacing w:after="0" w:line="240" w:lineRule="auto"/>
        <w:contextualSpacing w:val="0"/>
        <w:rPr>
          <w:rFonts w:ascii="Helvetica" w:hAnsi="Helvetica" w:cs="Helvetica"/>
        </w:rPr>
      </w:pPr>
      <w:r w:rsidRPr="003660B6">
        <w:rPr>
          <w:rFonts w:ascii="Helvetica" w:hAnsi="Helvetica" w:cs="Helvetica"/>
        </w:rPr>
        <w:t>Positively and proactively engages with organisational change</w:t>
      </w:r>
    </w:p>
    <w:p w14:paraId="271AFB7E" w14:textId="77777777" w:rsidR="00E83D42" w:rsidRPr="003660B6" w:rsidRDefault="00E83D42" w:rsidP="00730AE1">
      <w:pPr>
        <w:pStyle w:val="jobdesc2"/>
        <w:rPr>
          <w:rFonts w:ascii="Helvetica" w:hAnsi="Helvetica" w:cs="Helvetica"/>
          <w:sz w:val="20"/>
          <w:szCs w:val="20"/>
        </w:rPr>
      </w:pPr>
    </w:p>
    <w:p w14:paraId="0C08C775" w14:textId="3E6132E3" w:rsidR="00E83D42" w:rsidRPr="003660B6" w:rsidRDefault="00D31FAF" w:rsidP="00730AE1">
      <w:pPr>
        <w:pStyle w:val="jobdesc2"/>
        <w:rPr>
          <w:rFonts w:ascii="Helvetica" w:hAnsi="Helvetica" w:cs="Helvetica"/>
          <w:sz w:val="22"/>
          <w:szCs w:val="22"/>
        </w:rPr>
      </w:pPr>
      <w:r w:rsidRPr="003660B6">
        <w:rPr>
          <w:rFonts w:ascii="Helvetica" w:hAnsi="Helvetica" w:cs="Helvetica"/>
          <w:sz w:val="22"/>
          <w:szCs w:val="22"/>
        </w:rPr>
        <w:t>Generating Income through Grants and Trusts</w:t>
      </w:r>
    </w:p>
    <w:p w14:paraId="4C4DA350" w14:textId="77777777" w:rsidR="00E83D42" w:rsidRPr="003660B6" w:rsidRDefault="00E83D42" w:rsidP="00730AE1">
      <w:pPr>
        <w:pStyle w:val="jobdesc2"/>
        <w:rPr>
          <w:rFonts w:ascii="Helvetica" w:hAnsi="Helvetica" w:cs="Helvetica"/>
          <w:sz w:val="22"/>
          <w:szCs w:val="22"/>
        </w:rPr>
      </w:pPr>
    </w:p>
    <w:p w14:paraId="3FFF5C37" w14:textId="51408D2C" w:rsidR="00A23007" w:rsidRPr="003660B6" w:rsidRDefault="00A23007" w:rsidP="00A23007">
      <w:pPr>
        <w:pStyle w:val="ListParagraph"/>
        <w:numPr>
          <w:ilvl w:val="0"/>
          <w:numId w:val="24"/>
        </w:numPr>
        <w:spacing w:after="0"/>
        <w:rPr>
          <w:rFonts w:ascii="Helvetica" w:eastAsia="Times New Roman" w:hAnsi="Helvetica" w:cs="Helvetica"/>
          <w:bCs/>
        </w:rPr>
      </w:pPr>
      <w:r w:rsidRPr="003660B6">
        <w:rPr>
          <w:rFonts w:ascii="Helvetica" w:eastAsia="Times New Roman" w:hAnsi="Helvetica" w:cs="Helvetica"/>
          <w:bCs/>
        </w:rPr>
        <w:t xml:space="preserve">Build up a strong, up to date pipeline of prospective funders by </w:t>
      </w:r>
      <w:r w:rsidR="000F7AEF" w:rsidRPr="003660B6">
        <w:rPr>
          <w:rFonts w:ascii="Helvetica" w:eastAsia="Times New Roman" w:hAnsi="Helvetica" w:cs="Helvetica"/>
          <w:bCs/>
        </w:rPr>
        <w:t>researching</w:t>
      </w:r>
      <w:r w:rsidRPr="003660B6">
        <w:rPr>
          <w:rFonts w:ascii="Helvetica" w:eastAsia="Times New Roman" w:hAnsi="Helvetica" w:cs="Helvetica"/>
          <w:bCs/>
        </w:rPr>
        <w:t xml:space="preserve"> trusts </w:t>
      </w:r>
      <w:r w:rsidR="00FB429B" w:rsidRPr="003660B6">
        <w:rPr>
          <w:rFonts w:ascii="Helvetica" w:eastAsia="Times New Roman" w:hAnsi="Helvetica" w:cs="Helvetica"/>
          <w:bCs/>
        </w:rPr>
        <w:t>that</w:t>
      </w:r>
      <w:r w:rsidRPr="003660B6">
        <w:rPr>
          <w:rFonts w:ascii="Helvetica" w:eastAsia="Times New Roman" w:hAnsi="Helvetica" w:cs="Helvetica"/>
          <w:bCs/>
        </w:rPr>
        <w:t xml:space="preserve"> align with Epilepsy Action’s vision and strategy</w:t>
      </w:r>
    </w:p>
    <w:p w14:paraId="139789DD" w14:textId="41DA324E" w:rsidR="00730AE1" w:rsidRPr="003660B6" w:rsidRDefault="00730AE1" w:rsidP="00E83D42">
      <w:pPr>
        <w:pStyle w:val="jobdesc2"/>
        <w:numPr>
          <w:ilvl w:val="0"/>
          <w:numId w:val="24"/>
        </w:numPr>
        <w:rPr>
          <w:rFonts w:ascii="Helvetica" w:hAnsi="Helvetica" w:cs="Helvetica"/>
          <w:b w:val="0"/>
          <w:bCs/>
          <w:sz w:val="22"/>
          <w:szCs w:val="22"/>
        </w:rPr>
      </w:pPr>
      <w:r w:rsidRPr="003660B6">
        <w:rPr>
          <w:rFonts w:ascii="Helvetica" w:hAnsi="Helvetica" w:cs="Helvetica"/>
          <w:b w:val="0"/>
          <w:bCs/>
          <w:sz w:val="22"/>
          <w:szCs w:val="22"/>
        </w:rPr>
        <w:t xml:space="preserve">To </w:t>
      </w:r>
      <w:r w:rsidR="005749C1" w:rsidRPr="003660B6">
        <w:rPr>
          <w:rFonts w:ascii="Helvetica" w:hAnsi="Helvetica" w:cs="Helvetica"/>
          <w:b w:val="0"/>
          <w:bCs/>
          <w:sz w:val="22"/>
          <w:szCs w:val="22"/>
        </w:rPr>
        <w:t xml:space="preserve">secure </w:t>
      </w:r>
      <w:r w:rsidRPr="003660B6">
        <w:rPr>
          <w:rFonts w:ascii="Helvetica" w:hAnsi="Helvetica" w:cs="Helvetica"/>
          <w:b w:val="0"/>
          <w:bCs/>
          <w:sz w:val="22"/>
          <w:szCs w:val="22"/>
        </w:rPr>
        <w:t xml:space="preserve">income from </w:t>
      </w:r>
      <w:r w:rsidR="000F7AEF" w:rsidRPr="003660B6">
        <w:rPr>
          <w:rFonts w:ascii="Helvetica" w:hAnsi="Helvetica" w:cs="Helvetica"/>
          <w:b w:val="0"/>
          <w:bCs/>
          <w:sz w:val="22"/>
          <w:szCs w:val="22"/>
        </w:rPr>
        <w:t>small</w:t>
      </w:r>
      <w:r w:rsidR="00652C71" w:rsidRPr="003660B6">
        <w:rPr>
          <w:rFonts w:ascii="Helvetica" w:hAnsi="Helvetica" w:cs="Helvetica"/>
          <w:b w:val="0"/>
          <w:bCs/>
          <w:sz w:val="22"/>
          <w:szCs w:val="22"/>
        </w:rPr>
        <w:t>-scale</w:t>
      </w:r>
      <w:r w:rsidR="00F5169D" w:rsidRPr="003660B6">
        <w:rPr>
          <w:rFonts w:ascii="Helvetica" w:hAnsi="Helvetica" w:cs="Helvetica"/>
          <w:b w:val="0"/>
          <w:bCs/>
          <w:sz w:val="22"/>
          <w:szCs w:val="22"/>
        </w:rPr>
        <w:t xml:space="preserve"> </w:t>
      </w:r>
      <w:r w:rsidRPr="003660B6">
        <w:rPr>
          <w:rFonts w:ascii="Helvetica" w:hAnsi="Helvetica" w:cs="Helvetica"/>
          <w:b w:val="0"/>
          <w:bCs/>
          <w:sz w:val="22"/>
          <w:szCs w:val="22"/>
        </w:rPr>
        <w:t>charitable trusts, foundations, and other grant makers to meet individual and team income</w:t>
      </w:r>
      <w:r w:rsidR="00F92CB8" w:rsidRPr="003660B6">
        <w:rPr>
          <w:rFonts w:ascii="Helvetica" w:hAnsi="Helvetica" w:cs="Helvetica"/>
          <w:b w:val="0"/>
          <w:bCs/>
          <w:sz w:val="22"/>
          <w:szCs w:val="22"/>
        </w:rPr>
        <w:t xml:space="preserve"> targets</w:t>
      </w:r>
    </w:p>
    <w:p w14:paraId="6A840FC4" w14:textId="6AC8B84B" w:rsidR="00131480" w:rsidRPr="003660B6" w:rsidRDefault="00131480" w:rsidP="00131480">
      <w:pPr>
        <w:pStyle w:val="ListParagraph"/>
        <w:numPr>
          <w:ilvl w:val="0"/>
          <w:numId w:val="24"/>
        </w:numPr>
        <w:spacing w:after="0"/>
        <w:rPr>
          <w:rFonts w:ascii="Helvetica" w:eastAsia="Times New Roman" w:hAnsi="Helvetica" w:cs="Helvetica"/>
          <w:bCs/>
        </w:rPr>
      </w:pPr>
      <w:r w:rsidRPr="003660B6">
        <w:rPr>
          <w:rFonts w:ascii="Helvetica" w:eastAsia="Times New Roman" w:hAnsi="Helvetica" w:cs="Helvetica"/>
          <w:bCs/>
        </w:rPr>
        <w:t>Submit grant applications and personalised introductory letters</w:t>
      </w:r>
    </w:p>
    <w:p w14:paraId="09AB81F6" w14:textId="6DC83FB4" w:rsidR="002337C1" w:rsidRPr="003660B6" w:rsidRDefault="002337C1" w:rsidP="002337C1">
      <w:pPr>
        <w:pStyle w:val="jobdesc2"/>
        <w:numPr>
          <w:ilvl w:val="0"/>
          <w:numId w:val="24"/>
        </w:numPr>
        <w:rPr>
          <w:rFonts w:ascii="Helvetica" w:hAnsi="Helvetica" w:cs="Helvetica"/>
          <w:b w:val="0"/>
          <w:bCs/>
          <w:sz w:val="22"/>
          <w:szCs w:val="22"/>
        </w:rPr>
      </w:pPr>
      <w:r w:rsidRPr="003660B6">
        <w:rPr>
          <w:rFonts w:ascii="Helvetica" w:hAnsi="Helvetica" w:cs="Helvetica"/>
          <w:b w:val="0"/>
          <w:bCs/>
          <w:sz w:val="22"/>
          <w:szCs w:val="22"/>
        </w:rPr>
        <w:t>Responsibility for the appropriate efficient and timely thanking, updates and reporting for all grants and donations from our rolling programme of applications</w:t>
      </w:r>
    </w:p>
    <w:p w14:paraId="0520B1DC" w14:textId="2EA13CE9" w:rsidR="009F3744" w:rsidRPr="003660B6" w:rsidRDefault="009F3744" w:rsidP="009F3744">
      <w:pPr>
        <w:pStyle w:val="jobdesc2"/>
        <w:numPr>
          <w:ilvl w:val="0"/>
          <w:numId w:val="24"/>
        </w:numPr>
        <w:rPr>
          <w:rFonts w:ascii="Helvetica" w:hAnsi="Helvetica" w:cs="Helvetica"/>
          <w:b w:val="0"/>
          <w:bCs/>
          <w:sz w:val="22"/>
          <w:szCs w:val="22"/>
        </w:rPr>
      </w:pPr>
      <w:r w:rsidRPr="003660B6">
        <w:rPr>
          <w:rFonts w:ascii="Helvetica" w:hAnsi="Helvetica" w:cs="Helvetica"/>
          <w:b w:val="0"/>
          <w:bCs/>
          <w:sz w:val="22"/>
          <w:szCs w:val="22"/>
        </w:rPr>
        <w:t>Utilisation of data in the CRM to analyse trends to identify opportunities for grants-based funding</w:t>
      </w:r>
    </w:p>
    <w:p w14:paraId="5B8D3388" w14:textId="77777777" w:rsidR="00622815" w:rsidRPr="003660B6" w:rsidRDefault="007614E6" w:rsidP="00622815">
      <w:pPr>
        <w:pStyle w:val="jobdesc2"/>
        <w:numPr>
          <w:ilvl w:val="0"/>
          <w:numId w:val="24"/>
        </w:numPr>
        <w:rPr>
          <w:rFonts w:ascii="Helvetica" w:hAnsi="Helvetica" w:cs="Helvetica"/>
          <w:b w:val="0"/>
          <w:bCs/>
          <w:sz w:val="22"/>
          <w:szCs w:val="22"/>
        </w:rPr>
      </w:pPr>
      <w:r w:rsidRPr="003660B6">
        <w:rPr>
          <w:rFonts w:ascii="Helvetica" w:hAnsi="Helvetica" w:cs="Helvetica"/>
          <w:b w:val="0"/>
          <w:bCs/>
          <w:sz w:val="22"/>
          <w:szCs w:val="22"/>
        </w:rPr>
        <w:lastRenderedPageBreak/>
        <w:t>Responsibility for inputting and managing relevant trust and statutory records on the charity’s CRM database.</w:t>
      </w:r>
    </w:p>
    <w:p w14:paraId="343B50DE" w14:textId="693170CF" w:rsidR="008976D5" w:rsidRPr="003660B6" w:rsidRDefault="008976D5" w:rsidP="00622815">
      <w:pPr>
        <w:pStyle w:val="jobdesc2"/>
        <w:numPr>
          <w:ilvl w:val="0"/>
          <w:numId w:val="24"/>
        </w:numPr>
        <w:rPr>
          <w:rFonts w:ascii="Helvetica" w:hAnsi="Helvetica" w:cs="Helvetica"/>
          <w:b w:val="0"/>
          <w:bCs/>
          <w:sz w:val="22"/>
          <w:szCs w:val="22"/>
        </w:rPr>
      </w:pPr>
      <w:r w:rsidRPr="003660B6">
        <w:rPr>
          <w:rFonts w:ascii="Helvetica" w:hAnsi="Helvetica" w:cs="Helvetica"/>
          <w:b w:val="0"/>
          <w:bCs/>
          <w:sz w:val="22"/>
          <w:szCs w:val="22"/>
        </w:rPr>
        <w:t xml:space="preserve">Support the </w:t>
      </w:r>
      <w:r w:rsidR="00652C71" w:rsidRPr="003660B6">
        <w:rPr>
          <w:rFonts w:ascii="Helvetica" w:hAnsi="Helvetica" w:cs="Helvetica"/>
          <w:b w:val="0"/>
          <w:bCs/>
          <w:sz w:val="22"/>
          <w:szCs w:val="22"/>
        </w:rPr>
        <w:t xml:space="preserve">Senior Trust </w:t>
      </w:r>
      <w:r w:rsidR="00752C23" w:rsidRPr="003660B6">
        <w:rPr>
          <w:rFonts w:ascii="Helvetica" w:hAnsi="Helvetica" w:cs="Helvetica"/>
          <w:b w:val="0"/>
          <w:bCs/>
          <w:sz w:val="22"/>
          <w:szCs w:val="22"/>
        </w:rPr>
        <w:t xml:space="preserve">Fundraising </w:t>
      </w:r>
      <w:r w:rsidR="00652C71" w:rsidRPr="003660B6">
        <w:rPr>
          <w:rFonts w:ascii="Helvetica" w:hAnsi="Helvetica" w:cs="Helvetica"/>
          <w:b w:val="0"/>
          <w:bCs/>
          <w:sz w:val="22"/>
          <w:szCs w:val="22"/>
        </w:rPr>
        <w:t>Officer</w:t>
      </w:r>
      <w:r w:rsidRPr="003660B6">
        <w:rPr>
          <w:rFonts w:ascii="Helvetica" w:hAnsi="Helvetica" w:cs="Helvetica"/>
          <w:b w:val="0"/>
          <w:bCs/>
          <w:sz w:val="22"/>
          <w:szCs w:val="22"/>
        </w:rPr>
        <w:t xml:space="preserve"> to produce monthly Trusts income and progress report for the Trusts team</w:t>
      </w:r>
    </w:p>
    <w:p w14:paraId="5A633F31" w14:textId="09F372F1" w:rsidR="00622815" w:rsidRPr="003660B6" w:rsidRDefault="00622815" w:rsidP="00622815">
      <w:pPr>
        <w:pStyle w:val="jobdesc2"/>
        <w:numPr>
          <w:ilvl w:val="0"/>
          <w:numId w:val="24"/>
        </w:numPr>
        <w:rPr>
          <w:rFonts w:ascii="Helvetica" w:hAnsi="Helvetica" w:cs="Helvetica"/>
          <w:b w:val="0"/>
          <w:sz w:val="20"/>
          <w:szCs w:val="20"/>
        </w:rPr>
      </w:pPr>
      <w:r w:rsidRPr="003660B6">
        <w:rPr>
          <w:rFonts w:ascii="Helvetica" w:hAnsi="Helvetica" w:cs="Helvetica"/>
          <w:b w:val="0"/>
          <w:sz w:val="22"/>
          <w:szCs w:val="22"/>
        </w:rPr>
        <w:t>Keep up to date with sector highlights and funding opportunities by monitoring funder newsletters, third sector press etc.</w:t>
      </w:r>
    </w:p>
    <w:p w14:paraId="1719E7AB" w14:textId="77777777" w:rsidR="00730AE1" w:rsidRPr="003660B6" w:rsidRDefault="00730AE1" w:rsidP="00730AE1">
      <w:pPr>
        <w:pStyle w:val="jobdesc2"/>
        <w:tabs>
          <w:tab w:val="left" w:pos="1134"/>
        </w:tabs>
        <w:suppressAutoHyphens/>
        <w:autoSpaceDN/>
        <w:adjustRightInd/>
        <w:rPr>
          <w:rFonts w:ascii="Helvetica" w:hAnsi="Helvetica" w:cs="Helvetica"/>
          <w:b w:val="0"/>
          <w:sz w:val="20"/>
          <w:szCs w:val="20"/>
        </w:rPr>
      </w:pPr>
    </w:p>
    <w:p w14:paraId="785F46CD" w14:textId="77777777" w:rsidR="00F92CB8" w:rsidRPr="003660B6" w:rsidRDefault="00F92CB8" w:rsidP="00F92CB8">
      <w:pPr>
        <w:spacing w:after="20" w:line="240" w:lineRule="auto"/>
        <w:rPr>
          <w:rFonts w:ascii="Helvetica" w:hAnsi="Helvetica" w:cs="Helvetica"/>
          <w:b/>
          <w:color w:val="000000" w:themeColor="text1"/>
        </w:rPr>
      </w:pPr>
      <w:bookmarkStart w:id="1" w:name="_Hlk144476958"/>
      <w:r w:rsidRPr="003660B6">
        <w:rPr>
          <w:rFonts w:ascii="Helvetica" w:hAnsi="Helvetica" w:cs="Helvetica"/>
          <w:b/>
          <w:color w:val="000000" w:themeColor="text1"/>
        </w:rPr>
        <w:t>Governance and Risk</w:t>
      </w:r>
    </w:p>
    <w:p w14:paraId="2799C83A" w14:textId="77777777" w:rsidR="00C978AA" w:rsidRPr="003660B6" w:rsidRDefault="00C978AA" w:rsidP="00C978AA">
      <w:pPr>
        <w:pStyle w:val="ListParagraph"/>
        <w:widowControl w:val="0"/>
        <w:spacing w:after="0" w:line="240" w:lineRule="auto"/>
        <w:ind w:left="360"/>
        <w:rPr>
          <w:rFonts w:ascii="Helvetica" w:hAnsi="Helvetica" w:cs="Helvetica"/>
        </w:rPr>
      </w:pPr>
    </w:p>
    <w:p w14:paraId="094D9E30" w14:textId="26125028" w:rsidR="00F92CB8" w:rsidRPr="003660B6" w:rsidRDefault="00F92CB8" w:rsidP="00F92CB8">
      <w:pPr>
        <w:pStyle w:val="ListParagraph"/>
        <w:widowControl w:val="0"/>
        <w:numPr>
          <w:ilvl w:val="0"/>
          <w:numId w:val="33"/>
        </w:numPr>
        <w:spacing w:after="0" w:line="240" w:lineRule="auto"/>
        <w:rPr>
          <w:rFonts w:ascii="Helvetica" w:hAnsi="Helvetica" w:cs="Helvetica"/>
        </w:rPr>
      </w:pPr>
      <w:r w:rsidRPr="003660B6">
        <w:rPr>
          <w:rFonts w:ascii="Helvetica" w:hAnsi="Helvetica" w:cs="Helvetica"/>
        </w:rPr>
        <w:t>Ensure compliance with relevant legislation and procedures in relation to fundraising – including GDPR, PECR, Chartered Institute of Fundraising and the Fundraising Regulator guidelines</w:t>
      </w:r>
    </w:p>
    <w:p w14:paraId="00FE69EB" w14:textId="04533725" w:rsidR="00C978AA" w:rsidRPr="003660B6" w:rsidRDefault="00C978AA" w:rsidP="00F92CB8">
      <w:pPr>
        <w:pStyle w:val="ListParagraph"/>
        <w:widowControl w:val="0"/>
        <w:numPr>
          <w:ilvl w:val="0"/>
          <w:numId w:val="33"/>
        </w:numPr>
        <w:spacing w:after="0" w:line="240" w:lineRule="auto"/>
        <w:rPr>
          <w:rFonts w:ascii="Helvetica" w:hAnsi="Helvetica" w:cs="Helvetica"/>
        </w:rPr>
      </w:pPr>
      <w:r w:rsidRPr="003660B6">
        <w:rPr>
          <w:rFonts w:ascii="Helvetica" w:hAnsi="Helvetica" w:cs="Helvetica"/>
        </w:rPr>
        <w:t>To support managers to ensure compliance with funding stipulations and requirements, including reporting outcomes to funders</w:t>
      </w:r>
    </w:p>
    <w:p w14:paraId="51A32DAA" w14:textId="77777777" w:rsidR="00C978AA" w:rsidRPr="003660B6" w:rsidRDefault="00C978AA" w:rsidP="00C978AA">
      <w:pPr>
        <w:pStyle w:val="jobdesc2"/>
        <w:numPr>
          <w:ilvl w:val="0"/>
          <w:numId w:val="33"/>
        </w:numPr>
        <w:textAlignment w:val="auto"/>
        <w:rPr>
          <w:rFonts w:ascii="Helvetica" w:hAnsi="Helvetica" w:cs="Helvetica"/>
          <w:b w:val="0"/>
          <w:sz w:val="22"/>
          <w:szCs w:val="22"/>
        </w:rPr>
      </w:pPr>
      <w:r w:rsidRPr="003660B6">
        <w:rPr>
          <w:rFonts w:ascii="Helvetica" w:hAnsi="Helvetica" w:cs="Helvetica"/>
          <w:b w:val="0"/>
          <w:sz w:val="22"/>
          <w:szCs w:val="22"/>
        </w:rPr>
        <w:t>Ensure all work meets the charity’s quality standards, complies with its corporate brand and with confidentiality, data protection, health and safety, equal opportunities and other legislation and established Epilepsy Action policies and procedures.</w:t>
      </w:r>
    </w:p>
    <w:p w14:paraId="7C1BAF5E" w14:textId="77777777" w:rsidR="00C978AA" w:rsidRPr="003660B6" w:rsidRDefault="00C978AA" w:rsidP="00C978AA">
      <w:pPr>
        <w:pStyle w:val="jobdesc2"/>
        <w:numPr>
          <w:ilvl w:val="0"/>
          <w:numId w:val="33"/>
        </w:numPr>
        <w:textAlignment w:val="auto"/>
        <w:rPr>
          <w:rFonts w:ascii="Helvetica" w:hAnsi="Helvetica" w:cs="Helvetica"/>
          <w:b w:val="0"/>
          <w:sz w:val="22"/>
          <w:szCs w:val="22"/>
        </w:rPr>
      </w:pPr>
      <w:r w:rsidRPr="003660B6">
        <w:rPr>
          <w:rFonts w:ascii="Helvetica" w:hAnsi="Helvetica" w:cs="Helvetica"/>
          <w:b w:val="0"/>
          <w:sz w:val="22"/>
          <w:szCs w:val="22"/>
        </w:rPr>
        <w:t>Ensure all work is accessible and that the charity’s commitment to diversity, inclusion and equal opportunities is planned into all work in a relevant and effective manner.</w:t>
      </w:r>
    </w:p>
    <w:p w14:paraId="210901B7" w14:textId="77777777" w:rsidR="00C73D55" w:rsidRPr="003660B6" w:rsidRDefault="00C73D55" w:rsidP="00C978AA">
      <w:pPr>
        <w:pStyle w:val="ListParagraph"/>
        <w:widowControl w:val="0"/>
        <w:spacing w:after="0" w:line="240" w:lineRule="auto"/>
        <w:ind w:left="360"/>
        <w:rPr>
          <w:rFonts w:ascii="Helvetica" w:hAnsi="Helvetica" w:cs="Helvetica"/>
        </w:rPr>
      </w:pPr>
    </w:p>
    <w:p w14:paraId="29AE4DED" w14:textId="6A88C944" w:rsidR="00E83D42" w:rsidRPr="003660B6" w:rsidRDefault="00E83D42" w:rsidP="00E83D42">
      <w:pPr>
        <w:rPr>
          <w:rFonts w:ascii="Helvetica" w:eastAsia="Times New Roman" w:hAnsi="Helvetica" w:cs="Helvetica"/>
          <w:b/>
          <w:bCs/>
        </w:rPr>
      </w:pPr>
      <w:r w:rsidRPr="003660B6">
        <w:rPr>
          <w:rFonts w:ascii="Helvetica" w:eastAsia="Times New Roman" w:hAnsi="Helvetica" w:cs="Helvetica"/>
          <w:b/>
          <w:bCs/>
        </w:rPr>
        <w:t>People and Resources</w:t>
      </w:r>
    </w:p>
    <w:p w14:paraId="2CE434A4" w14:textId="2122E5D6" w:rsidR="003F178F" w:rsidRPr="003660B6" w:rsidRDefault="003F178F" w:rsidP="003F178F">
      <w:pPr>
        <w:pStyle w:val="ListParagraph"/>
        <w:numPr>
          <w:ilvl w:val="0"/>
          <w:numId w:val="37"/>
        </w:numPr>
        <w:rPr>
          <w:rFonts w:ascii="Helvetica" w:eastAsia="Times New Roman" w:hAnsi="Helvetica" w:cs="Helvetica"/>
        </w:rPr>
      </w:pPr>
      <w:r w:rsidRPr="003660B6">
        <w:rPr>
          <w:rFonts w:ascii="Helvetica" w:eastAsia="Times New Roman" w:hAnsi="Helvetica" w:cs="Helvetica"/>
        </w:rPr>
        <w:t>Responsible for supporting the organisation</w:t>
      </w:r>
      <w:r w:rsidR="00E73157" w:rsidRPr="003660B6">
        <w:rPr>
          <w:rFonts w:ascii="Helvetica" w:eastAsia="Times New Roman" w:hAnsi="Helvetica" w:cs="Helvetica"/>
        </w:rPr>
        <w:t>’</w:t>
      </w:r>
      <w:r w:rsidRPr="003660B6">
        <w:rPr>
          <w:rFonts w:ascii="Helvetica" w:eastAsia="Times New Roman" w:hAnsi="Helvetica" w:cs="Helvetica"/>
        </w:rPr>
        <w:t>s volunteer strategy with responsibility of co-ordinating fundraising volunteers.</w:t>
      </w:r>
    </w:p>
    <w:p w14:paraId="44BBAB46" w14:textId="38B1E2A1" w:rsidR="003F178F" w:rsidRPr="003660B6" w:rsidRDefault="003F178F" w:rsidP="003F178F">
      <w:pPr>
        <w:pStyle w:val="ListParagraph"/>
        <w:numPr>
          <w:ilvl w:val="0"/>
          <w:numId w:val="37"/>
        </w:numPr>
        <w:spacing w:after="20" w:line="240" w:lineRule="auto"/>
        <w:rPr>
          <w:rFonts w:ascii="Helvetica" w:hAnsi="Helvetica" w:cs="Helvetica"/>
          <w:b/>
          <w:i/>
          <w:iCs/>
          <w:color w:val="000000" w:themeColor="text1"/>
        </w:rPr>
      </w:pPr>
      <w:r w:rsidRPr="003660B6">
        <w:rPr>
          <w:rFonts w:ascii="Helvetica" w:hAnsi="Helvetica" w:cs="Helvetica"/>
        </w:rPr>
        <w:t>Accountable for achieving annual income targets relevant to the role in line with the organisation and fundraising strategies annual targets</w:t>
      </w:r>
    </w:p>
    <w:p w14:paraId="05422768" w14:textId="7B9C2DFD" w:rsidR="00C73D55" w:rsidRPr="003660B6" w:rsidRDefault="00C73D55" w:rsidP="00C73D55">
      <w:pPr>
        <w:pStyle w:val="ListParagraph"/>
        <w:numPr>
          <w:ilvl w:val="0"/>
          <w:numId w:val="31"/>
        </w:numPr>
        <w:spacing w:after="0" w:line="240" w:lineRule="auto"/>
        <w:contextualSpacing w:val="0"/>
        <w:rPr>
          <w:rFonts w:ascii="Helvetica" w:eastAsia="Times New Roman" w:hAnsi="Helvetica" w:cs="Helvetica"/>
        </w:rPr>
      </w:pPr>
      <w:bookmarkStart w:id="2" w:name="_Hlk144477778"/>
      <w:r w:rsidRPr="003660B6">
        <w:rPr>
          <w:rFonts w:ascii="Helvetica" w:eastAsia="Times New Roman" w:hAnsi="Helvetica" w:cs="Helvetica"/>
        </w:rPr>
        <w:t>Working part of the fundraising team to ensure the department achieves income targets, including attending fundraising events</w:t>
      </w:r>
    </w:p>
    <w:bookmarkEnd w:id="2"/>
    <w:p w14:paraId="072ECE55" w14:textId="77777777" w:rsidR="00E83D42" w:rsidRPr="003660B6" w:rsidRDefault="00E83D42" w:rsidP="00E83D42">
      <w:pPr>
        <w:pStyle w:val="jobdesc2"/>
        <w:rPr>
          <w:rFonts w:ascii="Helvetica" w:hAnsi="Helvetica" w:cs="Helvetica"/>
          <w:b w:val="0"/>
          <w:sz w:val="20"/>
          <w:szCs w:val="20"/>
        </w:rPr>
      </w:pPr>
    </w:p>
    <w:p w14:paraId="62AD707A" w14:textId="77777777" w:rsidR="00E83D42" w:rsidRPr="003660B6" w:rsidRDefault="00E83D42" w:rsidP="00E83D42">
      <w:pPr>
        <w:rPr>
          <w:rFonts w:ascii="Helvetica" w:eastAsia="Times New Roman" w:hAnsi="Helvetica" w:cs="Helvetica"/>
          <w:b/>
          <w:bCs/>
        </w:rPr>
      </w:pPr>
      <w:r w:rsidRPr="003660B6">
        <w:rPr>
          <w:rFonts w:ascii="Helvetica" w:eastAsia="Times New Roman" w:hAnsi="Helvetica" w:cs="Helvetica"/>
          <w:b/>
          <w:bCs/>
        </w:rPr>
        <w:t>Stakeholder Relationships</w:t>
      </w:r>
    </w:p>
    <w:p w14:paraId="2F9DCEBB" w14:textId="77777777" w:rsidR="00E83D42" w:rsidRPr="003660B6" w:rsidRDefault="00E83D42" w:rsidP="00E83D42">
      <w:pPr>
        <w:pStyle w:val="ListParagraph"/>
        <w:numPr>
          <w:ilvl w:val="0"/>
          <w:numId w:val="32"/>
        </w:numPr>
        <w:spacing w:after="0" w:line="240" w:lineRule="auto"/>
        <w:contextualSpacing w:val="0"/>
        <w:rPr>
          <w:rFonts w:ascii="Helvetica" w:eastAsia="Times New Roman" w:hAnsi="Helvetica" w:cs="Helvetica"/>
        </w:rPr>
      </w:pPr>
      <w:r w:rsidRPr="003660B6">
        <w:rPr>
          <w:rFonts w:ascii="Helvetica" w:eastAsia="Times New Roman" w:hAnsi="Helvetica" w:cs="Helvetica"/>
        </w:rPr>
        <w:t>Works closely with a range of internal and external stakeholders</w:t>
      </w:r>
    </w:p>
    <w:p w14:paraId="7F8B7C7B" w14:textId="77777777" w:rsidR="00F92CB8" w:rsidRPr="003660B6" w:rsidRDefault="00F92CB8" w:rsidP="00F92CB8">
      <w:pPr>
        <w:pStyle w:val="jobdesc2"/>
        <w:numPr>
          <w:ilvl w:val="0"/>
          <w:numId w:val="32"/>
        </w:numPr>
        <w:rPr>
          <w:rFonts w:ascii="Helvetica" w:hAnsi="Helvetica" w:cs="Helvetica"/>
          <w:b w:val="0"/>
          <w:bCs/>
          <w:sz w:val="22"/>
          <w:szCs w:val="22"/>
        </w:rPr>
      </w:pPr>
      <w:r w:rsidRPr="003660B6">
        <w:rPr>
          <w:rFonts w:ascii="Helvetica" w:hAnsi="Helvetica" w:cs="Helvetica"/>
          <w:b w:val="0"/>
          <w:bCs/>
          <w:sz w:val="22"/>
          <w:szCs w:val="22"/>
        </w:rPr>
        <w:t>Identifying, researching and developing new relationships with grant-makers.</w:t>
      </w:r>
    </w:p>
    <w:p w14:paraId="25338022" w14:textId="77777777" w:rsidR="00F92CB8" w:rsidRPr="003660B6" w:rsidRDefault="00F92CB8" w:rsidP="00F92CB8">
      <w:pPr>
        <w:pStyle w:val="jobdesc2"/>
        <w:numPr>
          <w:ilvl w:val="0"/>
          <w:numId w:val="32"/>
        </w:numPr>
        <w:rPr>
          <w:rFonts w:ascii="Helvetica" w:hAnsi="Helvetica" w:cs="Helvetica"/>
          <w:b w:val="0"/>
          <w:bCs/>
          <w:sz w:val="22"/>
          <w:szCs w:val="22"/>
        </w:rPr>
      </w:pPr>
      <w:r w:rsidRPr="003660B6">
        <w:rPr>
          <w:rFonts w:ascii="Helvetica" w:hAnsi="Helvetica" w:cs="Helvetica"/>
          <w:b w:val="0"/>
          <w:bCs/>
          <w:sz w:val="22"/>
          <w:szCs w:val="22"/>
        </w:rPr>
        <w:t>Maintaining and developing existing relationships with grant-makers.</w:t>
      </w:r>
    </w:p>
    <w:bookmarkEnd w:id="1"/>
    <w:p w14:paraId="1459151A" w14:textId="77777777" w:rsidR="00E83D42" w:rsidRPr="003660B6" w:rsidRDefault="00E83D42" w:rsidP="00E83D42">
      <w:pPr>
        <w:pStyle w:val="ListParagraph"/>
        <w:rPr>
          <w:rFonts w:ascii="Helvetica" w:eastAsia="Times New Roman" w:hAnsi="Helvetica" w:cs="Helvetica"/>
        </w:rPr>
      </w:pPr>
    </w:p>
    <w:p w14:paraId="388B3A12" w14:textId="5021046D" w:rsidR="00E83D42" w:rsidRPr="003660B6" w:rsidRDefault="00D31FAF" w:rsidP="00D31FAF">
      <w:pPr>
        <w:rPr>
          <w:rFonts w:ascii="Helvetica" w:eastAsia="Times New Roman" w:hAnsi="Helvetica" w:cs="Helvetica"/>
          <w:b/>
          <w:bCs/>
        </w:rPr>
      </w:pPr>
      <w:r w:rsidRPr="003660B6">
        <w:rPr>
          <w:rFonts w:ascii="Helvetica" w:eastAsia="Times New Roman" w:hAnsi="Helvetica" w:cs="Helvetica"/>
          <w:b/>
          <w:bCs/>
        </w:rPr>
        <w:t>Key Relationships</w:t>
      </w:r>
    </w:p>
    <w:p w14:paraId="0E38E0E2" w14:textId="47CD6AB1" w:rsidR="00D31FAF" w:rsidRPr="003660B6" w:rsidRDefault="00D31FAF" w:rsidP="00D31FAF">
      <w:pPr>
        <w:pStyle w:val="ListParagraph"/>
        <w:numPr>
          <w:ilvl w:val="0"/>
          <w:numId w:val="34"/>
        </w:numPr>
        <w:rPr>
          <w:rFonts w:ascii="Helvetica" w:eastAsia="Times New Roman" w:hAnsi="Helvetica" w:cs="Helvetica"/>
        </w:rPr>
      </w:pPr>
      <w:r w:rsidRPr="003660B6">
        <w:rPr>
          <w:rFonts w:ascii="Helvetica" w:eastAsia="Times New Roman" w:hAnsi="Helvetica" w:cs="Helvetica"/>
        </w:rPr>
        <w:t>Grant makers</w:t>
      </w:r>
    </w:p>
    <w:p w14:paraId="4F7A2E72" w14:textId="5E955301" w:rsidR="008B2EF0" w:rsidRPr="003660B6" w:rsidRDefault="00D31FAF" w:rsidP="00233251">
      <w:pPr>
        <w:pStyle w:val="ListParagraph"/>
        <w:numPr>
          <w:ilvl w:val="0"/>
          <w:numId w:val="34"/>
        </w:numPr>
        <w:rPr>
          <w:rFonts w:ascii="Helvetica" w:eastAsia="Times New Roman" w:hAnsi="Helvetica" w:cs="Helvetica"/>
        </w:rPr>
      </w:pPr>
      <w:r w:rsidRPr="003660B6">
        <w:rPr>
          <w:rFonts w:ascii="Helvetica" w:eastAsia="Times New Roman" w:hAnsi="Helvetica" w:cs="Helvetica"/>
        </w:rPr>
        <w:t>Trusts</w:t>
      </w:r>
      <w:r w:rsidR="008153F1" w:rsidRPr="003660B6">
        <w:rPr>
          <w:rFonts w:ascii="Helvetica" w:eastAsia="Times New Roman" w:hAnsi="Helvetica" w:cs="Helvetica"/>
        </w:rPr>
        <w:t xml:space="preserve"> and </w:t>
      </w:r>
      <w:r w:rsidR="00976AB6" w:rsidRPr="003660B6">
        <w:rPr>
          <w:rFonts w:ascii="Helvetica" w:eastAsia="Times New Roman" w:hAnsi="Helvetica" w:cs="Helvetica"/>
        </w:rPr>
        <w:t>individual</w:t>
      </w:r>
      <w:r w:rsidR="008153F1" w:rsidRPr="003660B6">
        <w:rPr>
          <w:rFonts w:ascii="Helvetica" w:eastAsia="Times New Roman" w:hAnsi="Helvetica" w:cs="Helvetica"/>
        </w:rPr>
        <w:t xml:space="preserve"> trustees</w:t>
      </w:r>
    </w:p>
    <w:p w14:paraId="4DD6AA98" w14:textId="03B11DA8" w:rsidR="00233251" w:rsidRPr="003660B6" w:rsidRDefault="00233251" w:rsidP="00233251">
      <w:pPr>
        <w:pStyle w:val="ListParagraph"/>
        <w:numPr>
          <w:ilvl w:val="0"/>
          <w:numId w:val="34"/>
        </w:numPr>
        <w:rPr>
          <w:rFonts w:ascii="Helvetica" w:eastAsia="Times New Roman" w:hAnsi="Helvetica" w:cs="Helvetica"/>
        </w:rPr>
      </w:pPr>
      <w:r w:rsidRPr="003660B6">
        <w:rPr>
          <w:rFonts w:ascii="Helvetica" w:eastAsia="Times New Roman" w:hAnsi="Helvetica" w:cs="Helvetica"/>
        </w:rPr>
        <w:t>Fundraising Team</w:t>
      </w:r>
    </w:p>
    <w:p w14:paraId="583D3D24" w14:textId="1EC925C6" w:rsidR="008153F1" w:rsidRPr="003660B6" w:rsidRDefault="008153F1" w:rsidP="00356791">
      <w:pPr>
        <w:pStyle w:val="ListParagraph"/>
        <w:numPr>
          <w:ilvl w:val="0"/>
          <w:numId w:val="34"/>
        </w:numPr>
        <w:rPr>
          <w:rFonts w:ascii="Helvetica" w:eastAsia="Times New Roman" w:hAnsi="Helvetica" w:cs="Helvetica"/>
        </w:rPr>
      </w:pPr>
      <w:r w:rsidRPr="003660B6">
        <w:rPr>
          <w:rFonts w:ascii="Helvetica" w:eastAsia="Times New Roman" w:hAnsi="Helvetica" w:cs="Helvetica"/>
        </w:rPr>
        <w:t>Service delivery team</w:t>
      </w:r>
    </w:p>
    <w:p w14:paraId="585F366A" w14:textId="77777777" w:rsidR="00730AE1" w:rsidRPr="003660B6" w:rsidRDefault="00730AE1" w:rsidP="00730AE1">
      <w:pPr>
        <w:pStyle w:val="jobdesc2"/>
        <w:rPr>
          <w:rFonts w:ascii="Helvetica" w:hAnsi="Helvetica" w:cs="Helvetica"/>
          <w:sz w:val="22"/>
          <w:szCs w:val="22"/>
        </w:rPr>
      </w:pPr>
    </w:p>
    <w:p w14:paraId="57B7704D" w14:textId="77777777" w:rsidR="00730AE1" w:rsidRPr="003660B6" w:rsidRDefault="00730AE1" w:rsidP="00730AE1">
      <w:pPr>
        <w:pStyle w:val="jobdesc2"/>
        <w:rPr>
          <w:rFonts w:ascii="Helvetica" w:hAnsi="Helvetica" w:cs="Helvetica"/>
          <w:sz w:val="22"/>
          <w:szCs w:val="22"/>
        </w:rPr>
      </w:pPr>
      <w:r w:rsidRPr="003660B6">
        <w:rPr>
          <w:rFonts w:ascii="Helvetica" w:hAnsi="Helvetica" w:cs="Helvetica"/>
          <w:sz w:val="22"/>
          <w:szCs w:val="22"/>
        </w:rPr>
        <w:t>Other</w:t>
      </w:r>
    </w:p>
    <w:p w14:paraId="16E35E3A" w14:textId="77777777" w:rsidR="00C73D55" w:rsidRPr="003660B6" w:rsidRDefault="00C73D55" w:rsidP="00730AE1">
      <w:pPr>
        <w:pStyle w:val="jobdesc2"/>
        <w:rPr>
          <w:rFonts w:ascii="Helvetica" w:hAnsi="Helvetica" w:cs="Helvetica"/>
          <w:sz w:val="22"/>
          <w:szCs w:val="22"/>
        </w:rPr>
      </w:pPr>
    </w:p>
    <w:p w14:paraId="3D7F5692" w14:textId="344EA19D" w:rsidR="00C73D55" w:rsidRPr="003660B6" w:rsidRDefault="00C73D55" w:rsidP="00C73D55">
      <w:pPr>
        <w:pStyle w:val="jobdesc2"/>
        <w:numPr>
          <w:ilvl w:val="0"/>
          <w:numId w:val="13"/>
        </w:numPr>
        <w:textAlignment w:val="auto"/>
        <w:rPr>
          <w:rFonts w:ascii="Helvetica" w:hAnsi="Helvetica" w:cs="Helvetica"/>
          <w:b w:val="0"/>
          <w:sz w:val="22"/>
          <w:szCs w:val="22"/>
        </w:rPr>
      </w:pPr>
      <w:r w:rsidRPr="003660B6">
        <w:rPr>
          <w:rFonts w:ascii="Helvetica" w:hAnsi="Helvetica" w:cs="Helvetica"/>
          <w:b w:val="0"/>
          <w:sz w:val="22"/>
          <w:szCs w:val="22"/>
        </w:rPr>
        <w:t>Expected to have or gain an understanding of epilepsy.</w:t>
      </w:r>
    </w:p>
    <w:p w14:paraId="5928F2F5" w14:textId="77777777" w:rsidR="00C73D55" w:rsidRPr="003660B6" w:rsidRDefault="00C73D55" w:rsidP="00C73D55">
      <w:pPr>
        <w:pStyle w:val="ListParagraph"/>
        <w:numPr>
          <w:ilvl w:val="0"/>
          <w:numId w:val="13"/>
        </w:numPr>
        <w:spacing w:after="40" w:line="240" w:lineRule="auto"/>
        <w:rPr>
          <w:rFonts w:ascii="Helvetica" w:hAnsi="Helvetica" w:cs="Helvetica"/>
          <w:color w:val="000000" w:themeColor="text1"/>
        </w:rPr>
      </w:pPr>
      <w:r w:rsidRPr="003660B6">
        <w:rPr>
          <w:rFonts w:ascii="Helvetica" w:hAnsi="Helvetica" w:cs="Helvetica"/>
          <w:color w:val="000000" w:themeColor="text1"/>
        </w:rPr>
        <w:t>Completing any other duties relevant and appropriate to the role</w:t>
      </w:r>
    </w:p>
    <w:p w14:paraId="12FD8BA1" w14:textId="410BD096" w:rsidR="00652C71" w:rsidRPr="003660B6" w:rsidRDefault="00C73D55" w:rsidP="00C73D55">
      <w:pPr>
        <w:pStyle w:val="ListParagraph"/>
        <w:numPr>
          <w:ilvl w:val="0"/>
          <w:numId w:val="13"/>
        </w:numPr>
        <w:spacing w:after="20" w:line="240" w:lineRule="auto"/>
        <w:contextualSpacing w:val="0"/>
        <w:rPr>
          <w:rFonts w:ascii="Helvetica" w:hAnsi="Helvetica" w:cs="Helvetica"/>
          <w:color w:val="000000" w:themeColor="text1"/>
        </w:rPr>
      </w:pPr>
      <w:r w:rsidRPr="003660B6">
        <w:rPr>
          <w:rFonts w:ascii="Helvetica" w:hAnsi="Helvetica" w:cs="Helvetica"/>
          <w:color w:val="000000" w:themeColor="text1"/>
        </w:rPr>
        <w:t xml:space="preserve">Maintain own professional networks and promote Epilepsy Action on a local and national level. </w:t>
      </w:r>
    </w:p>
    <w:p w14:paraId="70FD50A5" w14:textId="11B113FB" w:rsidR="00C73D55" w:rsidRDefault="00C73D55" w:rsidP="008334C8">
      <w:pPr>
        <w:rPr>
          <w:rFonts w:ascii="Helvetica" w:hAnsi="Helvetica" w:cs="Helvetica"/>
          <w:color w:val="000000" w:themeColor="text1"/>
        </w:rPr>
      </w:pPr>
    </w:p>
    <w:p w14:paraId="414AB555" w14:textId="77777777" w:rsidR="008334C8" w:rsidRDefault="008334C8" w:rsidP="008334C8">
      <w:pPr>
        <w:rPr>
          <w:rFonts w:ascii="Helvetica" w:hAnsi="Helvetica" w:cs="Helvetica"/>
          <w:color w:val="000000" w:themeColor="text1"/>
        </w:rPr>
      </w:pPr>
    </w:p>
    <w:p w14:paraId="366B5ABB" w14:textId="77777777" w:rsidR="008334C8" w:rsidRPr="008334C8" w:rsidRDefault="008334C8" w:rsidP="008334C8">
      <w:pPr>
        <w:rPr>
          <w:rFonts w:ascii="Helvetica" w:hAnsi="Helvetica" w:cs="Helvetica"/>
          <w:color w:val="000000" w:themeColor="text1"/>
        </w:rPr>
      </w:pPr>
    </w:p>
    <w:p w14:paraId="0727CA3D" w14:textId="77777777" w:rsidR="00876F20" w:rsidRPr="003660B6" w:rsidRDefault="00876F20" w:rsidP="00876F20">
      <w:pPr>
        <w:spacing w:after="0" w:line="240" w:lineRule="auto"/>
        <w:rPr>
          <w:rFonts w:ascii="Helvetica" w:hAnsi="Helvetica" w:cs="Helvetica"/>
          <w:sz w:val="8"/>
          <w:szCs w:val="8"/>
          <w:lang w:eastAsia="en-GB"/>
        </w:rPr>
      </w:pPr>
    </w:p>
    <w:p w14:paraId="1C864614" w14:textId="77777777" w:rsidR="00876F20" w:rsidRPr="003660B6" w:rsidRDefault="00876F20" w:rsidP="008334C8">
      <w:pPr>
        <w:pStyle w:val="Body"/>
        <w:shd w:val="clear" w:color="auto" w:fill="E50E63"/>
        <w:jc w:val="both"/>
        <w:rPr>
          <w:rFonts w:hAnsi="Helvetica" w:cs="Helvetica"/>
          <w:b/>
          <w:color w:val="0070C0"/>
          <w:sz w:val="24"/>
          <w:szCs w:val="24"/>
        </w:rPr>
      </w:pPr>
      <w:r w:rsidRPr="003660B6">
        <w:rPr>
          <w:rFonts w:hAnsi="Helvetica" w:cs="Helvetica"/>
          <w:b/>
          <w:color w:val="FFFFFF" w:themeColor="background1"/>
          <w:sz w:val="28"/>
          <w:szCs w:val="28"/>
        </w:rPr>
        <w:lastRenderedPageBreak/>
        <w:t>Person Specification:</w:t>
      </w:r>
    </w:p>
    <w:p w14:paraId="663B1E6B" w14:textId="3EC40CA2" w:rsidR="00876F20" w:rsidRPr="003660B6" w:rsidRDefault="00876F20" w:rsidP="00876F20">
      <w:pPr>
        <w:spacing w:after="0" w:line="240" w:lineRule="auto"/>
        <w:rPr>
          <w:rFonts w:ascii="Helvetica" w:hAnsi="Helvetica" w:cs="Helvetica"/>
          <w:lang w:eastAsia="en-GB"/>
        </w:rPr>
      </w:pPr>
    </w:p>
    <w:tbl>
      <w:tblPr>
        <w:tblW w:w="9102" w:type="dxa"/>
        <w:jc w:val="center"/>
        <w:tblLook w:val="04A0" w:firstRow="1" w:lastRow="0" w:firstColumn="1" w:lastColumn="0" w:noHBand="0" w:noVBand="1"/>
      </w:tblPr>
      <w:tblGrid>
        <w:gridCol w:w="2086"/>
        <w:gridCol w:w="222"/>
        <w:gridCol w:w="3564"/>
        <w:gridCol w:w="222"/>
        <w:gridCol w:w="3008"/>
      </w:tblGrid>
      <w:tr w:rsidR="00876F20" w:rsidRPr="003660B6" w14:paraId="35665603" w14:textId="77777777" w:rsidTr="008334C8">
        <w:trPr>
          <w:trHeight w:val="339"/>
          <w:jc w:val="center"/>
        </w:trPr>
        <w:tc>
          <w:tcPr>
            <w:tcW w:w="1771" w:type="dxa"/>
            <w:vAlign w:val="center"/>
          </w:tcPr>
          <w:p w14:paraId="050ACEB5" w14:textId="77777777" w:rsidR="00876F20" w:rsidRPr="003660B6" w:rsidRDefault="00876F20">
            <w:pPr>
              <w:spacing w:before="40" w:after="40" w:line="240" w:lineRule="auto"/>
              <w:rPr>
                <w:rFonts w:ascii="Helvetica" w:hAnsi="Helvetica" w:cs="Helvetica"/>
                <w:b/>
                <w:color w:val="FFFFFF" w:themeColor="background1"/>
                <w:u w:val="single"/>
              </w:rPr>
            </w:pPr>
          </w:p>
        </w:tc>
        <w:tc>
          <w:tcPr>
            <w:tcW w:w="222" w:type="dxa"/>
            <w:shd w:val="clear" w:color="auto" w:fill="FFFFFF" w:themeFill="background1"/>
          </w:tcPr>
          <w:p w14:paraId="0AA8B572" w14:textId="77777777" w:rsidR="00876F20" w:rsidRPr="003660B6" w:rsidRDefault="00876F20">
            <w:pPr>
              <w:spacing w:before="40" w:after="40" w:line="240" w:lineRule="auto"/>
              <w:jc w:val="center"/>
              <w:rPr>
                <w:rFonts w:ascii="Helvetica" w:hAnsi="Helvetica" w:cs="Helvetica"/>
                <w:b/>
                <w:color w:val="FFFFFF" w:themeColor="background1"/>
              </w:rPr>
            </w:pPr>
          </w:p>
        </w:tc>
        <w:tc>
          <w:tcPr>
            <w:tcW w:w="3760" w:type="dxa"/>
            <w:shd w:val="clear" w:color="auto" w:fill="E50E63"/>
          </w:tcPr>
          <w:p w14:paraId="05459907" w14:textId="77777777" w:rsidR="00876F20" w:rsidRPr="003660B6" w:rsidRDefault="00876F20">
            <w:pPr>
              <w:spacing w:before="40" w:after="40" w:line="240" w:lineRule="auto"/>
              <w:jc w:val="center"/>
              <w:rPr>
                <w:rFonts w:ascii="Helvetica" w:hAnsi="Helvetica" w:cs="Helvetica"/>
                <w:b/>
                <w:color w:val="FFFFFF" w:themeColor="background1"/>
              </w:rPr>
            </w:pPr>
            <w:r w:rsidRPr="003660B6">
              <w:rPr>
                <w:rFonts w:ascii="Helvetica" w:hAnsi="Helvetica" w:cs="Helvetica"/>
                <w:b/>
                <w:color w:val="FFFFFF" w:themeColor="background1"/>
              </w:rPr>
              <w:t>Essential</w:t>
            </w:r>
          </w:p>
        </w:tc>
        <w:tc>
          <w:tcPr>
            <w:tcW w:w="222" w:type="dxa"/>
            <w:shd w:val="clear" w:color="auto" w:fill="FFFFFF" w:themeFill="background1"/>
          </w:tcPr>
          <w:p w14:paraId="5A0C6760" w14:textId="77777777" w:rsidR="00876F20" w:rsidRPr="003660B6" w:rsidRDefault="00876F20">
            <w:pPr>
              <w:spacing w:before="40" w:after="40" w:line="240" w:lineRule="auto"/>
              <w:jc w:val="center"/>
              <w:rPr>
                <w:rFonts w:ascii="Helvetica" w:hAnsi="Helvetica" w:cs="Helvetica"/>
                <w:b/>
                <w:color w:val="FFFFFF" w:themeColor="background1"/>
              </w:rPr>
            </w:pPr>
          </w:p>
        </w:tc>
        <w:tc>
          <w:tcPr>
            <w:tcW w:w="3127" w:type="dxa"/>
            <w:shd w:val="clear" w:color="auto" w:fill="E50E63"/>
          </w:tcPr>
          <w:p w14:paraId="28E6B2CE" w14:textId="77777777" w:rsidR="00876F20" w:rsidRPr="003660B6" w:rsidRDefault="00876F20">
            <w:pPr>
              <w:spacing w:before="40" w:after="40" w:line="240" w:lineRule="auto"/>
              <w:jc w:val="center"/>
              <w:rPr>
                <w:rFonts w:ascii="Helvetica" w:hAnsi="Helvetica" w:cs="Helvetica"/>
                <w:b/>
                <w:color w:val="FFFFFF" w:themeColor="background1"/>
              </w:rPr>
            </w:pPr>
            <w:r w:rsidRPr="003660B6">
              <w:rPr>
                <w:rFonts w:ascii="Helvetica" w:hAnsi="Helvetica" w:cs="Helvetica"/>
                <w:b/>
                <w:color w:val="FFFFFF" w:themeColor="background1"/>
              </w:rPr>
              <w:t>Desirable</w:t>
            </w:r>
          </w:p>
        </w:tc>
      </w:tr>
      <w:tr w:rsidR="00876F20" w:rsidRPr="003660B6" w14:paraId="722D611C" w14:textId="77777777" w:rsidTr="00450224">
        <w:trPr>
          <w:trHeight w:val="223"/>
          <w:jc w:val="center"/>
        </w:trPr>
        <w:tc>
          <w:tcPr>
            <w:tcW w:w="1771" w:type="dxa"/>
            <w:shd w:val="clear" w:color="auto" w:fill="FFFFFF" w:themeFill="background1"/>
            <w:vAlign w:val="center"/>
          </w:tcPr>
          <w:p w14:paraId="31FE8E60" w14:textId="77777777" w:rsidR="00876F20" w:rsidRPr="003660B6" w:rsidRDefault="00876F20">
            <w:pPr>
              <w:spacing w:before="40" w:after="40" w:line="240" w:lineRule="auto"/>
              <w:rPr>
                <w:rFonts w:ascii="Helvetica" w:hAnsi="Helvetica" w:cs="Helvetica"/>
                <w:b/>
                <w:color w:val="FFFFFF" w:themeColor="background1"/>
                <w:sz w:val="12"/>
                <w:szCs w:val="12"/>
              </w:rPr>
            </w:pPr>
          </w:p>
        </w:tc>
        <w:tc>
          <w:tcPr>
            <w:tcW w:w="222" w:type="dxa"/>
            <w:shd w:val="clear" w:color="auto" w:fill="FFFFFF" w:themeFill="background1"/>
          </w:tcPr>
          <w:p w14:paraId="0DA8D830" w14:textId="77777777" w:rsidR="00876F20" w:rsidRPr="003660B6" w:rsidRDefault="00876F20">
            <w:pPr>
              <w:spacing w:before="40" w:after="40" w:line="240" w:lineRule="auto"/>
              <w:rPr>
                <w:rFonts w:ascii="Helvetica" w:hAnsi="Helvetica" w:cs="Helvetica"/>
                <w:sz w:val="12"/>
                <w:szCs w:val="12"/>
              </w:rPr>
            </w:pPr>
          </w:p>
        </w:tc>
        <w:tc>
          <w:tcPr>
            <w:tcW w:w="3760" w:type="dxa"/>
            <w:shd w:val="clear" w:color="auto" w:fill="FFFFFF" w:themeFill="background1"/>
          </w:tcPr>
          <w:p w14:paraId="217A5EB7" w14:textId="77777777" w:rsidR="00876F20" w:rsidRPr="003660B6" w:rsidRDefault="00876F20">
            <w:pPr>
              <w:spacing w:before="40" w:after="40" w:line="240" w:lineRule="auto"/>
              <w:rPr>
                <w:rFonts w:ascii="Helvetica" w:hAnsi="Helvetica" w:cs="Helvetica"/>
                <w:sz w:val="12"/>
                <w:szCs w:val="12"/>
              </w:rPr>
            </w:pPr>
          </w:p>
        </w:tc>
        <w:tc>
          <w:tcPr>
            <w:tcW w:w="222" w:type="dxa"/>
            <w:shd w:val="clear" w:color="auto" w:fill="FFFFFF" w:themeFill="background1"/>
          </w:tcPr>
          <w:p w14:paraId="6E904B93" w14:textId="77777777" w:rsidR="00876F20" w:rsidRPr="003660B6" w:rsidRDefault="00876F20">
            <w:pPr>
              <w:spacing w:before="40" w:after="40" w:line="240" w:lineRule="auto"/>
              <w:rPr>
                <w:rFonts w:ascii="Helvetica" w:eastAsia="Calibri" w:hAnsi="Helvetica" w:cs="Helvetica"/>
                <w:color w:val="000000"/>
                <w:sz w:val="12"/>
                <w:szCs w:val="12"/>
                <w:u w:color="000000"/>
              </w:rPr>
            </w:pPr>
          </w:p>
        </w:tc>
        <w:tc>
          <w:tcPr>
            <w:tcW w:w="3127" w:type="dxa"/>
            <w:shd w:val="clear" w:color="auto" w:fill="FFFFFF" w:themeFill="background1"/>
          </w:tcPr>
          <w:p w14:paraId="30B02FFA" w14:textId="77777777" w:rsidR="00876F20" w:rsidRPr="003660B6" w:rsidRDefault="00876F20">
            <w:pPr>
              <w:spacing w:before="40" w:after="40" w:line="240" w:lineRule="auto"/>
              <w:rPr>
                <w:rFonts w:ascii="Helvetica" w:hAnsi="Helvetica" w:cs="Helvetica"/>
                <w:sz w:val="12"/>
                <w:szCs w:val="12"/>
              </w:rPr>
            </w:pPr>
          </w:p>
        </w:tc>
      </w:tr>
      <w:tr w:rsidR="00876F20" w:rsidRPr="003660B6" w14:paraId="405CF102" w14:textId="77777777" w:rsidTr="008334C8">
        <w:trPr>
          <w:trHeight w:val="3788"/>
          <w:jc w:val="center"/>
        </w:trPr>
        <w:tc>
          <w:tcPr>
            <w:tcW w:w="1771" w:type="dxa"/>
            <w:shd w:val="clear" w:color="auto" w:fill="E50E63"/>
            <w:vAlign w:val="center"/>
          </w:tcPr>
          <w:p w14:paraId="51F36076" w14:textId="457D8A45" w:rsidR="00876F20" w:rsidRPr="003660B6" w:rsidRDefault="00876F20">
            <w:pPr>
              <w:spacing w:before="40" w:after="40" w:line="240" w:lineRule="auto"/>
              <w:rPr>
                <w:rFonts w:ascii="Helvetica" w:hAnsi="Helvetica" w:cs="Helvetica"/>
                <w:b/>
                <w:color w:val="FFFFFF" w:themeColor="background1"/>
              </w:rPr>
            </w:pPr>
            <w:r w:rsidRPr="003660B6">
              <w:rPr>
                <w:rFonts w:ascii="Helvetica" w:hAnsi="Helvetica" w:cs="Helvetica"/>
                <w:b/>
                <w:color w:val="FFFFFF" w:themeColor="background1"/>
              </w:rPr>
              <w:t>EXPERIENCE</w:t>
            </w:r>
            <w:r w:rsidR="003941D0" w:rsidRPr="003660B6">
              <w:rPr>
                <w:rFonts w:ascii="Helvetica" w:hAnsi="Helvetica" w:cs="Helvetica"/>
                <w:b/>
                <w:color w:val="FFFFFF" w:themeColor="background1"/>
              </w:rPr>
              <w:t>, KNOWLEDGE</w:t>
            </w:r>
            <w:r w:rsidRPr="003660B6">
              <w:rPr>
                <w:rFonts w:ascii="Helvetica" w:hAnsi="Helvetica" w:cs="Helvetica"/>
                <w:b/>
                <w:color w:val="FFFFFF" w:themeColor="background1"/>
              </w:rPr>
              <w:t xml:space="preserve"> &amp; QUALIFICATIONS</w:t>
            </w:r>
          </w:p>
        </w:tc>
        <w:tc>
          <w:tcPr>
            <w:tcW w:w="222" w:type="dxa"/>
            <w:shd w:val="clear" w:color="auto" w:fill="FFFFFF" w:themeFill="background1"/>
          </w:tcPr>
          <w:p w14:paraId="00C88149" w14:textId="77777777" w:rsidR="00876F20" w:rsidRPr="003660B6" w:rsidRDefault="00876F20">
            <w:pPr>
              <w:spacing w:before="40" w:after="40" w:line="240" w:lineRule="auto"/>
              <w:rPr>
                <w:rFonts w:ascii="Helvetica" w:hAnsi="Helvetica" w:cs="Helvetica"/>
              </w:rPr>
            </w:pPr>
          </w:p>
        </w:tc>
        <w:tc>
          <w:tcPr>
            <w:tcW w:w="3760" w:type="dxa"/>
            <w:shd w:val="clear" w:color="auto" w:fill="D9D9D9" w:themeFill="background1" w:themeFillShade="D9"/>
          </w:tcPr>
          <w:p w14:paraId="65864978" w14:textId="144F7EF5" w:rsidR="00730AE1" w:rsidRPr="003660B6" w:rsidRDefault="00730AE1" w:rsidP="00450224">
            <w:pPr>
              <w:pStyle w:val="jobdesc2"/>
              <w:numPr>
                <w:ilvl w:val="0"/>
                <w:numId w:val="8"/>
              </w:numPr>
              <w:suppressAutoHyphens/>
              <w:autoSpaceDN/>
              <w:adjustRightInd/>
              <w:rPr>
                <w:rFonts w:ascii="Helvetica" w:hAnsi="Helvetica" w:cs="Helvetica"/>
                <w:b w:val="0"/>
                <w:sz w:val="20"/>
                <w:szCs w:val="20"/>
              </w:rPr>
            </w:pPr>
            <w:r w:rsidRPr="003660B6">
              <w:rPr>
                <w:rFonts w:ascii="Helvetica" w:hAnsi="Helvetica" w:cs="Helvetica"/>
                <w:b w:val="0"/>
                <w:sz w:val="20"/>
                <w:szCs w:val="20"/>
              </w:rPr>
              <w:t xml:space="preserve">Experience of using specialist </w:t>
            </w:r>
            <w:r w:rsidR="00372EFE" w:rsidRPr="003660B6">
              <w:rPr>
                <w:rFonts w:ascii="Helvetica" w:hAnsi="Helvetica" w:cs="Helvetica"/>
                <w:b w:val="0"/>
                <w:sz w:val="20"/>
                <w:szCs w:val="20"/>
              </w:rPr>
              <w:t xml:space="preserve">fundraising </w:t>
            </w:r>
            <w:r w:rsidRPr="003660B6">
              <w:rPr>
                <w:rFonts w:ascii="Helvetica" w:hAnsi="Helvetica" w:cs="Helvetica"/>
                <w:b w:val="0"/>
                <w:sz w:val="20"/>
                <w:szCs w:val="20"/>
              </w:rPr>
              <w:t>research tools.</w:t>
            </w:r>
          </w:p>
          <w:p w14:paraId="6BBD7268" w14:textId="48C62936" w:rsidR="00730AE1" w:rsidRPr="003660B6" w:rsidRDefault="00730AE1" w:rsidP="00450224">
            <w:pPr>
              <w:pStyle w:val="jobdesc2"/>
              <w:numPr>
                <w:ilvl w:val="0"/>
                <w:numId w:val="8"/>
              </w:numPr>
              <w:rPr>
                <w:rFonts w:ascii="Helvetica" w:hAnsi="Helvetica" w:cs="Helvetica"/>
                <w:b w:val="0"/>
                <w:bCs/>
                <w:sz w:val="20"/>
                <w:szCs w:val="20"/>
              </w:rPr>
            </w:pPr>
            <w:r w:rsidRPr="003660B6">
              <w:rPr>
                <w:rFonts w:ascii="Helvetica" w:hAnsi="Helvetica" w:cs="Helvetica"/>
                <w:b w:val="0"/>
                <w:bCs/>
                <w:sz w:val="20"/>
                <w:szCs w:val="20"/>
              </w:rPr>
              <w:t xml:space="preserve">Proven </w:t>
            </w:r>
            <w:r w:rsidR="00D471C7" w:rsidRPr="003660B6">
              <w:rPr>
                <w:rFonts w:ascii="Helvetica" w:hAnsi="Helvetica" w:cs="Helvetica"/>
                <w:b w:val="0"/>
                <w:bCs/>
                <w:sz w:val="20"/>
                <w:szCs w:val="20"/>
              </w:rPr>
              <w:t>communication, writing and editing skills</w:t>
            </w:r>
            <w:r w:rsidR="00372EFE" w:rsidRPr="003660B6">
              <w:rPr>
                <w:rFonts w:ascii="Helvetica" w:hAnsi="Helvetica" w:cs="Helvetica"/>
                <w:b w:val="0"/>
                <w:bCs/>
                <w:sz w:val="20"/>
                <w:szCs w:val="20"/>
              </w:rPr>
              <w:t>.</w:t>
            </w:r>
          </w:p>
          <w:p w14:paraId="14FE44AF" w14:textId="77777777" w:rsidR="00730AE1" w:rsidRPr="003660B6" w:rsidRDefault="00730AE1" w:rsidP="00450224">
            <w:pPr>
              <w:pStyle w:val="jobdesc2"/>
              <w:numPr>
                <w:ilvl w:val="0"/>
                <w:numId w:val="8"/>
              </w:numPr>
              <w:rPr>
                <w:rFonts w:ascii="Helvetica" w:hAnsi="Helvetica" w:cs="Helvetica"/>
                <w:b w:val="0"/>
                <w:bCs/>
                <w:sz w:val="20"/>
                <w:szCs w:val="20"/>
              </w:rPr>
            </w:pPr>
            <w:r w:rsidRPr="003660B6">
              <w:rPr>
                <w:rFonts w:ascii="Helvetica" w:hAnsi="Helvetica" w:cs="Helvetica"/>
                <w:b w:val="0"/>
                <w:bCs/>
                <w:sz w:val="20"/>
                <w:szCs w:val="20"/>
              </w:rPr>
              <w:t>Proven experience of securing donations, grant income or new business.</w:t>
            </w:r>
          </w:p>
          <w:p w14:paraId="0A4C8DDC" w14:textId="457BFEF5" w:rsidR="00450224" w:rsidRPr="003660B6" w:rsidRDefault="00450224" w:rsidP="00450224">
            <w:pPr>
              <w:pStyle w:val="ListParagraph"/>
              <w:numPr>
                <w:ilvl w:val="0"/>
                <w:numId w:val="8"/>
              </w:numPr>
              <w:spacing w:after="0" w:line="240" w:lineRule="auto"/>
              <w:contextualSpacing w:val="0"/>
              <w:rPr>
                <w:rFonts w:ascii="Helvetica" w:hAnsi="Helvetica" w:cs="Helvetica"/>
                <w:sz w:val="20"/>
                <w:szCs w:val="20"/>
              </w:rPr>
            </w:pPr>
            <w:r w:rsidRPr="003660B6">
              <w:rPr>
                <w:rFonts w:ascii="Helvetica" w:hAnsi="Helvetica" w:cs="Helvetica"/>
                <w:sz w:val="20"/>
                <w:szCs w:val="20"/>
              </w:rPr>
              <w:t>Utilisation of the CRM and other systems to review a wide range of information and data to effectively analyse opportunities for income generation</w:t>
            </w:r>
          </w:p>
        </w:tc>
        <w:tc>
          <w:tcPr>
            <w:tcW w:w="222" w:type="dxa"/>
            <w:shd w:val="clear" w:color="auto" w:fill="FFFFFF" w:themeFill="background1"/>
          </w:tcPr>
          <w:p w14:paraId="35EAD56A" w14:textId="77777777" w:rsidR="00876F20" w:rsidRPr="003660B6" w:rsidRDefault="00876F20">
            <w:pPr>
              <w:spacing w:before="40" w:after="40" w:line="240" w:lineRule="auto"/>
              <w:rPr>
                <w:rFonts w:ascii="Helvetica" w:hAnsi="Helvetica" w:cs="Helvetica"/>
                <w:sz w:val="20"/>
                <w:szCs w:val="20"/>
              </w:rPr>
            </w:pPr>
          </w:p>
        </w:tc>
        <w:tc>
          <w:tcPr>
            <w:tcW w:w="3127" w:type="dxa"/>
            <w:shd w:val="clear" w:color="auto" w:fill="D9D9D9" w:themeFill="background1" w:themeFillShade="D9"/>
          </w:tcPr>
          <w:p w14:paraId="431CE697" w14:textId="77777777" w:rsidR="00730AE1" w:rsidRPr="003660B6" w:rsidRDefault="00730AE1" w:rsidP="00730AE1">
            <w:pPr>
              <w:pStyle w:val="jobdesc2"/>
              <w:numPr>
                <w:ilvl w:val="0"/>
                <w:numId w:val="28"/>
              </w:numPr>
              <w:rPr>
                <w:rFonts w:ascii="Helvetica" w:hAnsi="Helvetica" w:cs="Helvetica"/>
                <w:b w:val="0"/>
                <w:sz w:val="20"/>
                <w:szCs w:val="20"/>
              </w:rPr>
            </w:pPr>
            <w:r w:rsidRPr="003660B6">
              <w:rPr>
                <w:rFonts w:ascii="Helvetica" w:hAnsi="Helvetica" w:cs="Helvetica"/>
                <w:b w:val="0"/>
                <w:sz w:val="20"/>
                <w:szCs w:val="20"/>
              </w:rPr>
              <w:t>Experience of using computer databases to manage donor/customer relationships.</w:t>
            </w:r>
          </w:p>
          <w:p w14:paraId="46C6F969" w14:textId="77777777" w:rsidR="00730AE1" w:rsidRPr="003660B6" w:rsidRDefault="00730AE1" w:rsidP="00730AE1">
            <w:pPr>
              <w:pStyle w:val="jobdesc2"/>
              <w:numPr>
                <w:ilvl w:val="0"/>
                <w:numId w:val="28"/>
              </w:numPr>
              <w:tabs>
                <w:tab w:val="left" w:pos="567"/>
              </w:tabs>
              <w:suppressAutoHyphens/>
              <w:autoSpaceDN/>
              <w:adjustRightInd/>
              <w:rPr>
                <w:rFonts w:ascii="Helvetica" w:hAnsi="Helvetica" w:cs="Helvetica"/>
                <w:b w:val="0"/>
                <w:sz w:val="20"/>
                <w:szCs w:val="20"/>
              </w:rPr>
            </w:pPr>
            <w:r w:rsidRPr="003660B6">
              <w:rPr>
                <w:rFonts w:ascii="Helvetica" w:hAnsi="Helvetica" w:cs="Helvetica"/>
                <w:b w:val="0"/>
                <w:sz w:val="20"/>
                <w:szCs w:val="20"/>
              </w:rPr>
              <w:t>Experience of working in a professional fundraising environment or not for profit marketing department, either paid or voluntarily.</w:t>
            </w:r>
          </w:p>
          <w:p w14:paraId="27FD7645" w14:textId="27F9B1B7" w:rsidR="00FC3677" w:rsidRPr="003660B6" w:rsidRDefault="00FC3677" w:rsidP="00FC3677">
            <w:pPr>
              <w:pStyle w:val="ListParagraph"/>
              <w:numPr>
                <w:ilvl w:val="0"/>
                <w:numId w:val="28"/>
              </w:numPr>
              <w:rPr>
                <w:rFonts w:ascii="Helvetica" w:eastAsia="Times New Roman" w:hAnsi="Helvetica" w:cs="Helvetica"/>
                <w:sz w:val="20"/>
                <w:szCs w:val="20"/>
              </w:rPr>
            </w:pPr>
            <w:r w:rsidRPr="003660B6">
              <w:rPr>
                <w:rFonts w:ascii="Helvetica" w:eastAsia="Times New Roman" w:hAnsi="Helvetica" w:cs="Helvetica"/>
                <w:sz w:val="20"/>
                <w:szCs w:val="20"/>
              </w:rPr>
              <w:t>Experience of establishing and managing effective relationships with charitable trusts and foundations.</w:t>
            </w:r>
          </w:p>
          <w:p w14:paraId="27714B27" w14:textId="055F6930" w:rsidR="00876F20" w:rsidRPr="003660B6" w:rsidRDefault="00876F20" w:rsidP="006F21AF">
            <w:pPr>
              <w:pStyle w:val="ListParagraph"/>
              <w:spacing w:before="40" w:after="40" w:line="240" w:lineRule="auto"/>
              <w:ind w:left="144"/>
              <w:contextualSpacing w:val="0"/>
              <w:rPr>
                <w:rFonts w:ascii="Helvetica" w:hAnsi="Helvetica" w:cs="Helvetica"/>
                <w:sz w:val="20"/>
                <w:szCs w:val="20"/>
              </w:rPr>
            </w:pPr>
          </w:p>
        </w:tc>
      </w:tr>
      <w:tr w:rsidR="00876F20" w:rsidRPr="003660B6" w14:paraId="46C51150" w14:textId="77777777" w:rsidTr="00450224">
        <w:trPr>
          <w:trHeight w:val="223"/>
          <w:jc w:val="center"/>
        </w:trPr>
        <w:tc>
          <w:tcPr>
            <w:tcW w:w="1771" w:type="dxa"/>
            <w:shd w:val="clear" w:color="auto" w:fill="FFFFFF" w:themeFill="background1"/>
            <w:vAlign w:val="center"/>
          </w:tcPr>
          <w:p w14:paraId="4896AB66" w14:textId="77777777" w:rsidR="00876F20" w:rsidRPr="003660B6" w:rsidRDefault="00876F20">
            <w:pPr>
              <w:spacing w:before="40" w:after="40" w:line="240" w:lineRule="auto"/>
              <w:rPr>
                <w:rFonts w:ascii="Helvetica" w:hAnsi="Helvetica" w:cs="Helvetica"/>
                <w:b/>
                <w:color w:val="FFFFFF" w:themeColor="background1"/>
                <w:sz w:val="12"/>
                <w:szCs w:val="12"/>
              </w:rPr>
            </w:pPr>
          </w:p>
        </w:tc>
        <w:tc>
          <w:tcPr>
            <w:tcW w:w="222" w:type="dxa"/>
            <w:shd w:val="clear" w:color="auto" w:fill="FFFFFF" w:themeFill="background1"/>
          </w:tcPr>
          <w:p w14:paraId="573A4171" w14:textId="77777777" w:rsidR="00876F20" w:rsidRPr="003660B6" w:rsidRDefault="00876F20">
            <w:pPr>
              <w:spacing w:before="40" w:after="40" w:line="240" w:lineRule="auto"/>
              <w:rPr>
                <w:rFonts w:ascii="Helvetica" w:hAnsi="Helvetica" w:cs="Helvetica"/>
                <w:sz w:val="12"/>
                <w:szCs w:val="12"/>
              </w:rPr>
            </w:pPr>
          </w:p>
        </w:tc>
        <w:tc>
          <w:tcPr>
            <w:tcW w:w="3760" w:type="dxa"/>
            <w:shd w:val="clear" w:color="auto" w:fill="FFFFFF" w:themeFill="background1"/>
          </w:tcPr>
          <w:p w14:paraId="70ED80A3" w14:textId="77777777" w:rsidR="00876F20" w:rsidRPr="003660B6" w:rsidRDefault="00876F20">
            <w:pPr>
              <w:spacing w:before="40" w:after="40" w:line="240" w:lineRule="auto"/>
              <w:rPr>
                <w:rFonts w:ascii="Helvetica" w:hAnsi="Helvetica" w:cs="Helvetica"/>
                <w:sz w:val="18"/>
                <w:szCs w:val="18"/>
              </w:rPr>
            </w:pPr>
          </w:p>
        </w:tc>
        <w:tc>
          <w:tcPr>
            <w:tcW w:w="222" w:type="dxa"/>
            <w:shd w:val="clear" w:color="auto" w:fill="FFFFFF" w:themeFill="background1"/>
          </w:tcPr>
          <w:p w14:paraId="626CDF54" w14:textId="77777777" w:rsidR="00876F20" w:rsidRPr="003660B6" w:rsidRDefault="00876F20">
            <w:pPr>
              <w:spacing w:before="40" w:after="40" w:line="240" w:lineRule="auto"/>
              <w:rPr>
                <w:rFonts w:ascii="Helvetica" w:hAnsi="Helvetica" w:cs="Helvetica"/>
                <w:sz w:val="12"/>
                <w:szCs w:val="12"/>
              </w:rPr>
            </w:pPr>
          </w:p>
        </w:tc>
        <w:tc>
          <w:tcPr>
            <w:tcW w:w="3127" w:type="dxa"/>
            <w:shd w:val="clear" w:color="auto" w:fill="FFFFFF" w:themeFill="background1"/>
          </w:tcPr>
          <w:p w14:paraId="05C08BEF" w14:textId="77777777" w:rsidR="00876F20" w:rsidRPr="003660B6" w:rsidRDefault="00876F20">
            <w:pPr>
              <w:spacing w:before="40" w:after="40" w:line="240" w:lineRule="auto"/>
              <w:rPr>
                <w:rFonts w:ascii="Helvetica" w:hAnsi="Helvetica" w:cs="Helvetica"/>
                <w:sz w:val="12"/>
                <w:szCs w:val="12"/>
              </w:rPr>
            </w:pPr>
          </w:p>
        </w:tc>
      </w:tr>
      <w:tr w:rsidR="00876F20" w:rsidRPr="003660B6" w14:paraId="42827B93" w14:textId="77777777" w:rsidTr="008334C8">
        <w:trPr>
          <w:trHeight w:val="2468"/>
          <w:jc w:val="center"/>
        </w:trPr>
        <w:tc>
          <w:tcPr>
            <w:tcW w:w="1771" w:type="dxa"/>
            <w:shd w:val="clear" w:color="auto" w:fill="E50E63"/>
            <w:vAlign w:val="center"/>
          </w:tcPr>
          <w:p w14:paraId="1135FA77" w14:textId="3CC82550" w:rsidR="00876F20" w:rsidRPr="003660B6" w:rsidRDefault="00876F20">
            <w:pPr>
              <w:spacing w:before="40" w:after="40" w:line="240" w:lineRule="auto"/>
              <w:rPr>
                <w:rFonts w:ascii="Helvetica" w:hAnsi="Helvetica" w:cs="Helvetica"/>
                <w:b/>
                <w:color w:val="FFFFFF" w:themeColor="background1"/>
              </w:rPr>
            </w:pPr>
            <w:r w:rsidRPr="003660B6">
              <w:rPr>
                <w:rFonts w:ascii="Helvetica" w:hAnsi="Helvetica" w:cs="Helvetica"/>
                <w:b/>
                <w:color w:val="FFFFFF" w:themeColor="background1"/>
              </w:rPr>
              <w:t>SKILLS &amp; ABILITIES</w:t>
            </w:r>
          </w:p>
        </w:tc>
        <w:tc>
          <w:tcPr>
            <w:tcW w:w="222" w:type="dxa"/>
            <w:shd w:val="clear" w:color="auto" w:fill="FFFFFF" w:themeFill="background1"/>
          </w:tcPr>
          <w:p w14:paraId="5ED656E2" w14:textId="77777777" w:rsidR="00876F20" w:rsidRPr="003660B6" w:rsidRDefault="00876F20">
            <w:pPr>
              <w:spacing w:before="40" w:after="40" w:line="240" w:lineRule="auto"/>
              <w:rPr>
                <w:rFonts w:ascii="Helvetica" w:hAnsi="Helvetica" w:cs="Helvetica"/>
              </w:rPr>
            </w:pPr>
          </w:p>
        </w:tc>
        <w:tc>
          <w:tcPr>
            <w:tcW w:w="3760" w:type="dxa"/>
            <w:shd w:val="clear" w:color="auto" w:fill="D9D9D9" w:themeFill="background1" w:themeFillShade="D9"/>
          </w:tcPr>
          <w:p w14:paraId="5D8E8D86" w14:textId="77777777" w:rsidR="00CF3BBC" w:rsidRPr="003660B6" w:rsidRDefault="00CF3BBC" w:rsidP="00CF3BBC">
            <w:pPr>
              <w:pStyle w:val="jobdesc2"/>
              <w:numPr>
                <w:ilvl w:val="0"/>
                <w:numId w:val="23"/>
              </w:numPr>
              <w:suppressAutoHyphens/>
              <w:autoSpaceDN/>
              <w:adjustRightInd/>
              <w:rPr>
                <w:rFonts w:ascii="Helvetica" w:hAnsi="Helvetica" w:cs="Helvetica"/>
                <w:b w:val="0"/>
                <w:sz w:val="20"/>
                <w:szCs w:val="20"/>
              </w:rPr>
            </w:pPr>
            <w:r w:rsidRPr="003660B6">
              <w:rPr>
                <w:rFonts w:ascii="Helvetica" w:hAnsi="Helvetica" w:cs="Helvetica"/>
                <w:b w:val="0"/>
                <w:sz w:val="20"/>
                <w:szCs w:val="20"/>
              </w:rPr>
              <w:t>Strong research and written communication skills</w:t>
            </w:r>
          </w:p>
          <w:p w14:paraId="4D759724" w14:textId="77777777" w:rsidR="00CF3BBC" w:rsidRPr="003660B6" w:rsidRDefault="00CF3BBC" w:rsidP="00CF3BBC">
            <w:pPr>
              <w:pStyle w:val="jobdesc2"/>
              <w:numPr>
                <w:ilvl w:val="0"/>
                <w:numId w:val="23"/>
              </w:numPr>
              <w:suppressAutoHyphens/>
              <w:autoSpaceDN/>
              <w:adjustRightInd/>
              <w:rPr>
                <w:rFonts w:ascii="Helvetica" w:hAnsi="Helvetica" w:cs="Helvetica"/>
                <w:b w:val="0"/>
                <w:sz w:val="20"/>
                <w:szCs w:val="20"/>
              </w:rPr>
            </w:pPr>
            <w:r w:rsidRPr="003660B6">
              <w:rPr>
                <w:rFonts w:ascii="Helvetica" w:hAnsi="Helvetica" w:cs="Helvetica"/>
                <w:b w:val="0"/>
                <w:sz w:val="20"/>
                <w:szCs w:val="20"/>
              </w:rPr>
              <w:t>Ability to use own initiative and to work to tight deadlines.</w:t>
            </w:r>
          </w:p>
          <w:p w14:paraId="088761A2" w14:textId="01D2C2AF" w:rsidR="00276B72" w:rsidRPr="003660B6" w:rsidRDefault="00276B72" w:rsidP="00276B72">
            <w:pPr>
              <w:pStyle w:val="jobdesc2"/>
              <w:numPr>
                <w:ilvl w:val="0"/>
                <w:numId w:val="23"/>
              </w:numPr>
              <w:tabs>
                <w:tab w:val="left" w:pos="567"/>
              </w:tabs>
              <w:suppressAutoHyphens/>
              <w:autoSpaceDN/>
              <w:adjustRightInd/>
              <w:rPr>
                <w:rFonts w:ascii="Helvetica" w:hAnsi="Helvetica" w:cs="Helvetica"/>
                <w:b w:val="0"/>
                <w:sz w:val="20"/>
                <w:szCs w:val="20"/>
              </w:rPr>
            </w:pPr>
            <w:r w:rsidRPr="003660B6">
              <w:rPr>
                <w:rFonts w:ascii="Helvetica" w:hAnsi="Helvetica" w:cs="Helvetica"/>
                <w:b w:val="0"/>
                <w:bCs/>
                <w:sz w:val="20"/>
                <w:szCs w:val="20"/>
              </w:rPr>
              <w:t>Ability to effectively organise workload and plans to achieve objectives and targets.</w:t>
            </w:r>
          </w:p>
          <w:p w14:paraId="4BF05235" w14:textId="4A9FDF31" w:rsidR="00CF3BBC" w:rsidRPr="003660B6" w:rsidRDefault="00474241" w:rsidP="00276B72">
            <w:pPr>
              <w:pStyle w:val="jobdesc2"/>
              <w:numPr>
                <w:ilvl w:val="0"/>
                <w:numId w:val="23"/>
              </w:numPr>
              <w:suppressAutoHyphens/>
              <w:autoSpaceDN/>
              <w:adjustRightInd/>
              <w:rPr>
                <w:rFonts w:ascii="Helvetica" w:hAnsi="Helvetica" w:cs="Helvetica"/>
                <w:b w:val="0"/>
                <w:sz w:val="20"/>
                <w:szCs w:val="20"/>
              </w:rPr>
            </w:pPr>
            <w:r w:rsidRPr="003660B6">
              <w:rPr>
                <w:rFonts w:ascii="Helvetica" w:hAnsi="Helvetica" w:cs="Helvetica"/>
                <w:b w:val="0"/>
                <w:sz w:val="20"/>
                <w:szCs w:val="20"/>
              </w:rPr>
              <w:t>Detail</w:t>
            </w:r>
            <w:r w:rsidR="00276B72" w:rsidRPr="003660B6">
              <w:rPr>
                <w:rFonts w:ascii="Helvetica" w:hAnsi="Helvetica" w:cs="Helvetica"/>
                <w:b w:val="0"/>
                <w:sz w:val="20"/>
                <w:szCs w:val="20"/>
              </w:rPr>
              <w:t>-oriented</w:t>
            </w:r>
          </w:p>
          <w:p w14:paraId="4E8197E7" w14:textId="0688DF6F" w:rsidR="00730AE1" w:rsidRPr="003660B6" w:rsidRDefault="00C73D55" w:rsidP="00CF3BBC">
            <w:pPr>
              <w:pStyle w:val="jobdesc2"/>
              <w:numPr>
                <w:ilvl w:val="0"/>
                <w:numId w:val="23"/>
              </w:numPr>
              <w:suppressAutoHyphens/>
              <w:autoSpaceDN/>
              <w:adjustRightInd/>
              <w:rPr>
                <w:rFonts w:ascii="Helvetica" w:hAnsi="Helvetica" w:cs="Helvetica"/>
                <w:b w:val="0"/>
                <w:sz w:val="20"/>
                <w:szCs w:val="20"/>
              </w:rPr>
            </w:pPr>
            <w:r w:rsidRPr="003660B6">
              <w:rPr>
                <w:rFonts w:ascii="Helvetica" w:hAnsi="Helvetica" w:cs="Helvetica"/>
                <w:b w:val="0"/>
                <w:sz w:val="20"/>
                <w:szCs w:val="20"/>
              </w:rPr>
              <w:t>E</w:t>
            </w:r>
            <w:r w:rsidR="00730AE1" w:rsidRPr="003660B6">
              <w:rPr>
                <w:rFonts w:ascii="Helvetica" w:hAnsi="Helvetica" w:cs="Helvetica"/>
                <w:b w:val="0"/>
                <w:sz w:val="20"/>
                <w:szCs w:val="20"/>
              </w:rPr>
              <w:t>xcellent interpersonal and skills.</w:t>
            </w:r>
          </w:p>
          <w:p w14:paraId="3B759AD4" w14:textId="05A78375" w:rsidR="00730AE1" w:rsidRPr="003660B6" w:rsidRDefault="00730AE1" w:rsidP="00CF3BBC">
            <w:pPr>
              <w:pStyle w:val="jobdesc2"/>
              <w:numPr>
                <w:ilvl w:val="0"/>
                <w:numId w:val="23"/>
              </w:numPr>
              <w:tabs>
                <w:tab w:val="left" w:pos="567"/>
              </w:tabs>
              <w:suppressAutoHyphens/>
              <w:autoSpaceDN/>
              <w:adjustRightInd/>
              <w:rPr>
                <w:rFonts w:ascii="Helvetica" w:hAnsi="Helvetica" w:cs="Helvetica"/>
                <w:b w:val="0"/>
                <w:sz w:val="20"/>
                <w:szCs w:val="20"/>
              </w:rPr>
            </w:pPr>
            <w:r w:rsidRPr="003660B6">
              <w:rPr>
                <w:rFonts w:ascii="Helvetica" w:hAnsi="Helvetica" w:cs="Helvetica"/>
                <w:b w:val="0"/>
                <w:bCs/>
                <w:sz w:val="20"/>
                <w:szCs w:val="20"/>
              </w:rPr>
              <w:t xml:space="preserve">The ability to communicate with a range of audiences </w:t>
            </w:r>
          </w:p>
          <w:p w14:paraId="45EDA97B" w14:textId="77777777" w:rsidR="00450224" w:rsidRPr="003660B6" w:rsidRDefault="00DC3A7C" w:rsidP="00CF3BBC">
            <w:pPr>
              <w:pStyle w:val="ListParagraph"/>
              <w:numPr>
                <w:ilvl w:val="0"/>
                <w:numId w:val="23"/>
              </w:numPr>
              <w:spacing w:before="40" w:after="40" w:line="240" w:lineRule="auto"/>
              <w:contextualSpacing w:val="0"/>
              <w:rPr>
                <w:rFonts w:ascii="Helvetica" w:hAnsi="Helvetica" w:cs="Helvetica"/>
                <w:sz w:val="20"/>
                <w:szCs w:val="20"/>
              </w:rPr>
            </w:pPr>
            <w:r w:rsidRPr="003660B6">
              <w:rPr>
                <w:rFonts w:ascii="Helvetica" w:hAnsi="Helvetica" w:cs="Helvetica"/>
                <w:sz w:val="20"/>
                <w:szCs w:val="20"/>
              </w:rPr>
              <w:t>Digitally aware and able to use the relevant digital tools for the role</w:t>
            </w:r>
          </w:p>
          <w:p w14:paraId="498BB1B8" w14:textId="77777777" w:rsidR="00C73D55" w:rsidRPr="003660B6" w:rsidRDefault="00C73D55" w:rsidP="00CF3BBC">
            <w:pPr>
              <w:pStyle w:val="ListParagraph"/>
              <w:numPr>
                <w:ilvl w:val="0"/>
                <w:numId w:val="23"/>
              </w:numPr>
              <w:spacing w:after="0" w:line="240" w:lineRule="auto"/>
              <w:contextualSpacing w:val="0"/>
              <w:rPr>
                <w:rFonts w:ascii="Helvetica" w:hAnsi="Helvetica" w:cs="Helvetica"/>
                <w:sz w:val="20"/>
                <w:szCs w:val="20"/>
              </w:rPr>
            </w:pPr>
            <w:r w:rsidRPr="003660B6">
              <w:rPr>
                <w:rFonts w:ascii="Helvetica" w:hAnsi="Helvetica" w:cs="Helvetica"/>
                <w:sz w:val="20"/>
                <w:szCs w:val="20"/>
              </w:rPr>
              <w:t>Required to use the CRM and other systems to review a wide range of information and data to inform planning and development</w:t>
            </w:r>
          </w:p>
          <w:p w14:paraId="58643AAE" w14:textId="2B1AE1CC" w:rsidR="00C73D55" w:rsidRPr="003660B6" w:rsidRDefault="00C73D55" w:rsidP="00CF3BBC">
            <w:pPr>
              <w:pStyle w:val="ListParagraph"/>
              <w:numPr>
                <w:ilvl w:val="0"/>
                <w:numId w:val="23"/>
              </w:numPr>
              <w:spacing w:after="0" w:line="240" w:lineRule="auto"/>
              <w:contextualSpacing w:val="0"/>
              <w:rPr>
                <w:rFonts w:ascii="Helvetica" w:hAnsi="Helvetica" w:cs="Helvetica"/>
                <w:sz w:val="18"/>
                <w:szCs w:val="18"/>
              </w:rPr>
            </w:pPr>
            <w:r w:rsidRPr="003660B6">
              <w:rPr>
                <w:rFonts w:ascii="Helvetica" w:hAnsi="Helvetica" w:cs="Helvetica"/>
                <w:sz w:val="20"/>
                <w:szCs w:val="20"/>
              </w:rPr>
              <w:t>Processing complex data, including data entry, review and monitoring consistently on agreed systems including the CRM.</w:t>
            </w:r>
          </w:p>
        </w:tc>
        <w:tc>
          <w:tcPr>
            <w:tcW w:w="222" w:type="dxa"/>
            <w:shd w:val="clear" w:color="auto" w:fill="FFFFFF" w:themeFill="background1"/>
          </w:tcPr>
          <w:p w14:paraId="182BFCA8" w14:textId="77777777" w:rsidR="00876F20" w:rsidRPr="003660B6" w:rsidRDefault="00876F20">
            <w:pPr>
              <w:spacing w:before="40" w:after="40" w:line="240" w:lineRule="auto"/>
              <w:rPr>
                <w:rFonts w:ascii="Helvetica" w:hAnsi="Helvetica" w:cs="Helvetica"/>
                <w:sz w:val="20"/>
                <w:szCs w:val="20"/>
              </w:rPr>
            </w:pPr>
          </w:p>
        </w:tc>
        <w:tc>
          <w:tcPr>
            <w:tcW w:w="3127" w:type="dxa"/>
            <w:shd w:val="clear" w:color="auto" w:fill="D9D9D9" w:themeFill="background1" w:themeFillShade="D9"/>
          </w:tcPr>
          <w:p w14:paraId="57CA22E9" w14:textId="77777777" w:rsidR="00730AE1" w:rsidRPr="003660B6" w:rsidRDefault="00730AE1" w:rsidP="00730AE1">
            <w:pPr>
              <w:pStyle w:val="jobdesc2"/>
              <w:numPr>
                <w:ilvl w:val="0"/>
                <w:numId w:val="29"/>
              </w:numPr>
              <w:tabs>
                <w:tab w:val="left" w:pos="567"/>
              </w:tabs>
              <w:suppressAutoHyphens/>
              <w:autoSpaceDN/>
              <w:adjustRightInd/>
              <w:rPr>
                <w:rFonts w:ascii="Helvetica" w:hAnsi="Helvetica" w:cs="Helvetica"/>
                <w:b w:val="0"/>
                <w:sz w:val="20"/>
                <w:szCs w:val="20"/>
              </w:rPr>
            </w:pPr>
            <w:r w:rsidRPr="003660B6">
              <w:rPr>
                <w:rFonts w:ascii="Helvetica" w:hAnsi="Helvetica" w:cs="Helvetica"/>
                <w:b w:val="0"/>
                <w:sz w:val="20"/>
                <w:szCs w:val="20"/>
              </w:rPr>
              <w:t xml:space="preserve">Knowledge and understanding of charitable trusts and relevant fundraising trends and legislation. </w:t>
            </w:r>
          </w:p>
          <w:p w14:paraId="00AA18CB" w14:textId="77777777" w:rsidR="00730AE1" w:rsidRPr="003660B6" w:rsidRDefault="00730AE1" w:rsidP="00730AE1">
            <w:pPr>
              <w:pStyle w:val="jobdesc2"/>
              <w:numPr>
                <w:ilvl w:val="0"/>
                <w:numId w:val="29"/>
              </w:numPr>
              <w:tabs>
                <w:tab w:val="left" w:pos="567"/>
              </w:tabs>
              <w:suppressAutoHyphens/>
              <w:autoSpaceDN/>
              <w:adjustRightInd/>
              <w:rPr>
                <w:rFonts w:ascii="Helvetica" w:hAnsi="Helvetica" w:cs="Helvetica"/>
                <w:sz w:val="20"/>
                <w:szCs w:val="20"/>
              </w:rPr>
            </w:pPr>
            <w:r w:rsidRPr="003660B6">
              <w:rPr>
                <w:rFonts w:ascii="Helvetica" w:hAnsi="Helvetica" w:cs="Helvetica"/>
                <w:b w:val="0"/>
                <w:sz w:val="20"/>
                <w:szCs w:val="20"/>
              </w:rPr>
              <w:t>Ability to use a fundraising or CRM database to support fundraising activity and adhere to the principles of data protection.</w:t>
            </w:r>
          </w:p>
          <w:p w14:paraId="28724309" w14:textId="38531574" w:rsidR="00876F20" w:rsidRPr="003660B6" w:rsidRDefault="00876F20" w:rsidP="00730AE1">
            <w:pPr>
              <w:pStyle w:val="ListParagraph"/>
              <w:spacing w:before="40" w:after="40" w:line="240" w:lineRule="auto"/>
              <w:ind w:left="567"/>
              <w:contextualSpacing w:val="0"/>
              <w:rPr>
                <w:rFonts w:ascii="Helvetica" w:hAnsi="Helvetica" w:cs="Helvetica"/>
                <w:sz w:val="20"/>
                <w:szCs w:val="20"/>
              </w:rPr>
            </w:pPr>
          </w:p>
        </w:tc>
      </w:tr>
    </w:tbl>
    <w:p w14:paraId="03F4CAF4" w14:textId="6F436A88" w:rsidR="001B49AB" w:rsidRPr="003660B6" w:rsidRDefault="001B49AB">
      <w:pPr>
        <w:rPr>
          <w:rFonts w:ascii="Helvetica" w:hAnsi="Helvetica" w:cs="Helvetica"/>
        </w:rPr>
      </w:pPr>
      <w:r w:rsidRPr="003660B6">
        <w:rPr>
          <w:rFonts w:ascii="Helvetica" w:hAnsi="Helvetica" w:cs="Helvetica"/>
        </w:rPr>
        <w:br w:type="page"/>
      </w:r>
    </w:p>
    <w:tbl>
      <w:tblPr>
        <w:tblW w:w="9102" w:type="dxa"/>
        <w:jc w:val="center"/>
        <w:tblLook w:val="04A0" w:firstRow="1" w:lastRow="0" w:firstColumn="1" w:lastColumn="0" w:noHBand="0" w:noVBand="1"/>
      </w:tblPr>
      <w:tblGrid>
        <w:gridCol w:w="1771"/>
        <w:gridCol w:w="222"/>
        <w:gridCol w:w="3760"/>
        <w:gridCol w:w="222"/>
        <w:gridCol w:w="3127"/>
      </w:tblGrid>
      <w:tr w:rsidR="00876F20" w:rsidRPr="003660B6" w14:paraId="62287ACB" w14:textId="77777777" w:rsidTr="00450224">
        <w:trPr>
          <w:trHeight w:val="223"/>
          <w:jc w:val="center"/>
        </w:trPr>
        <w:tc>
          <w:tcPr>
            <w:tcW w:w="1771" w:type="dxa"/>
            <w:shd w:val="clear" w:color="auto" w:fill="FFFFFF" w:themeFill="background1"/>
            <w:vAlign w:val="center"/>
          </w:tcPr>
          <w:p w14:paraId="22CB7EEF" w14:textId="6C3337E9" w:rsidR="00876F20" w:rsidRPr="003660B6" w:rsidRDefault="00876F20">
            <w:pPr>
              <w:spacing w:before="40" w:after="40" w:line="240" w:lineRule="auto"/>
              <w:rPr>
                <w:rFonts w:ascii="Helvetica" w:hAnsi="Helvetica" w:cs="Helvetica"/>
                <w:b/>
                <w:color w:val="FFFFFF" w:themeColor="background1"/>
                <w:sz w:val="12"/>
                <w:szCs w:val="12"/>
              </w:rPr>
            </w:pPr>
          </w:p>
        </w:tc>
        <w:tc>
          <w:tcPr>
            <w:tcW w:w="222" w:type="dxa"/>
            <w:shd w:val="clear" w:color="auto" w:fill="FFFFFF" w:themeFill="background1"/>
          </w:tcPr>
          <w:p w14:paraId="73D16A11" w14:textId="77777777" w:rsidR="00876F20" w:rsidRPr="003660B6" w:rsidRDefault="00876F20">
            <w:pPr>
              <w:spacing w:before="40" w:after="40" w:line="240" w:lineRule="auto"/>
              <w:rPr>
                <w:rFonts w:ascii="Helvetica" w:hAnsi="Helvetica" w:cs="Helvetica"/>
                <w:sz w:val="12"/>
                <w:szCs w:val="12"/>
              </w:rPr>
            </w:pPr>
          </w:p>
        </w:tc>
        <w:tc>
          <w:tcPr>
            <w:tcW w:w="3760" w:type="dxa"/>
            <w:shd w:val="clear" w:color="auto" w:fill="FFFFFF" w:themeFill="background1"/>
          </w:tcPr>
          <w:p w14:paraId="43DF06CF" w14:textId="77777777" w:rsidR="00876F20" w:rsidRPr="003660B6" w:rsidRDefault="00876F20">
            <w:pPr>
              <w:spacing w:before="40" w:after="40" w:line="240" w:lineRule="auto"/>
              <w:rPr>
                <w:rFonts w:ascii="Helvetica" w:hAnsi="Helvetica" w:cs="Helvetica"/>
                <w:sz w:val="18"/>
                <w:szCs w:val="18"/>
              </w:rPr>
            </w:pPr>
          </w:p>
        </w:tc>
        <w:tc>
          <w:tcPr>
            <w:tcW w:w="222" w:type="dxa"/>
            <w:shd w:val="clear" w:color="auto" w:fill="FFFFFF" w:themeFill="background1"/>
          </w:tcPr>
          <w:p w14:paraId="5E151E1F" w14:textId="77777777" w:rsidR="00876F20" w:rsidRPr="003660B6" w:rsidRDefault="00876F20">
            <w:pPr>
              <w:pStyle w:val="ListParagraph"/>
              <w:spacing w:before="40" w:after="40" w:line="240" w:lineRule="auto"/>
              <w:ind w:left="144"/>
              <w:contextualSpacing w:val="0"/>
              <w:rPr>
                <w:rFonts w:ascii="Helvetica" w:hAnsi="Helvetica" w:cs="Helvetica"/>
                <w:sz w:val="12"/>
                <w:szCs w:val="12"/>
              </w:rPr>
            </w:pPr>
          </w:p>
        </w:tc>
        <w:tc>
          <w:tcPr>
            <w:tcW w:w="3127" w:type="dxa"/>
            <w:shd w:val="clear" w:color="auto" w:fill="FFFFFF" w:themeFill="background1"/>
          </w:tcPr>
          <w:p w14:paraId="6B316CD1" w14:textId="77777777" w:rsidR="00876F20" w:rsidRPr="003660B6" w:rsidRDefault="00876F20">
            <w:pPr>
              <w:pStyle w:val="ListParagraph"/>
              <w:spacing w:before="40" w:after="40" w:line="240" w:lineRule="auto"/>
              <w:ind w:left="144"/>
              <w:contextualSpacing w:val="0"/>
              <w:rPr>
                <w:rFonts w:ascii="Helvetica" w:hAnsi="Helvetica" w:cs="Helvetica"/>
                <w:sz w:val="12"/>
                <w:szCs w:val="12"/>
              </w:rPr>
            </w:pPr>
          </w:p>
        </w:tc>
      </w:tr>
      <w:tr w:rsidR="00876F20" w:rsidRPr="003660B6" w14:paraId="07611444" w14:textId="77777777" w:rsidTr="008334C8">
        <w:trPr>
          <w:trHeight w:val="218"/>
          <w:jc w:val="center"/>
        </w:trPr>
        <w:tc>
          <w:tcPr>
            <w:tcW w:w="1771" w:type="dxa"/>
            <w:shd w:val="clear" w:color="auto" w:fill="E50E63"/>
            <w:vAlign w:val="center"/>
          </w:tcPr>
          <w:p w14:paraId="45FBBB1A" w14:textId="77777777" w:rsidR="00876F20" w:rsidRPr="003660B6" w:rsidRDefault="00876F20">
            <w:pPr>
              <w:spacing w:before="40" w:after="40" w:line="240" w:lineRule="auto"/>
              <w:rPr>
                <w:rFonts w:ascii="Helvetica" w:hAnsi="Helvetica" w:cs="Helvetica"/>
                <w:b/>
                <w:color w:val="FFFFFF" w:themeColor="background1"/>
                <w:highlight w:val="yellow"/>
              </w:rPr>
            </w:pPr>
            <w:r w:rsidRPr="003660B6">
              <w:rPr>
                <w:rFonts w:ascii="Helvetica" w:hAnsi="Helvetica" w:cs="Helvetica"/>
                <w:b/>
                <w:color w:val="FFFFFF" w:themeColor="background1"/>
              </w:rPr>
              <w:t>VALUES &amp; ATTITUDE</w:t>
            </w:r>
          </w:p>
        </w:tc>
        <w:tc>
          <w:tcPr>
            <w:tcW w:w="222" w:type="dxa"/>
            <w:shd w:val="clear" w:color="auto" w:fill="FFFFFF" w:themeFill="background1"/>
          </w:tcPr>
          <w:p w14:paraId="6545A9DD" w14:textId="77777777" w:rsidR="00876F20" w:rsidRPr="003660B6" w:rsidRDefault="00876F20">
            <w:pPr>
              <w:spacing w:before="40" w:after="40" w:line="240" w:lineRule="auto"/>
              <w:rPr>
                <w:rFonts w:ascii="Helvetica" w:hAnsi="Helvetica" w:cs="Helvetica"/>
              </w:rPr>
            </w:pPr>
          </w:p>
        </w:tc>
        <w:tc>
          <w:tcPr>
            <w:tcW w:w="3760" w:type="dxa"/>
            <w:shd w:val="clear" w:color="auto" w:fill="D9D9D9" w:themeFill="background1" w:themeFillShade="D9"/>
            <w:vAlign w:val="center"/>
          </w:tcPr>
          <w:p w14:paraId="3FADCCDC" w14:textId="77777777" w:rsidR="006D7C42" w:rsidRPr="003660B6" w:rsidRDefault="006D7C42" w:rsidP="006D7C42">
            <w:pPr>
              <w:numPr>
                <w:ilvl w:val="0"/>
                <w:numId w:val="14"/>
              </w:numPr>
              <w:spacing w:after="0" w:line="240" w:lineRule="auto"/>
              <w:ind w:left="170" w:hanging="170"/>
              <w:rPr>
                <w:rFonts w:ascii="Helvetica" w:hAnsi="Helvetica" w:cs="Helvetica"/>
                <w:color w:val="000000" w:themeColor="text1"/>
                <w:sz w:val="20"/>
                <w:szCs w:val="20"/>
              </w:rPr>
            </w:pPr>
            <w:r w:rsidRPr="003660B6">
              <w:rPr>
                <w:rStyle w:val="jsgrdq"/>
                <w:rFonts w:ascii="Helvetica" w:hAnsi="Helvetica" w:cs="Helvetica"/>
                <w:color w:val="000000" w:themeColor="text1"/>
                <w:sz w:val="20"/>
                <w:szCs w:val="20"/>
              </w:rPr>
              <w:t>Demonstrable commitment to our vision, aims and values.</w:t>
            </w:r>
          </w:p>
          <w:p w14:paraId="57BC39A8" w14:textId="77777777" w:rsidR="00450224" w:rsidRPr="003660B6" w:rsidRDefault="006D7C42" w:rsidP="00450224">
            <w:pPr>
              <w:numPr>
                <w:ilvl w:val="0"/>
                <w:numId w:val="14"/>
              </w:numPr>
              <w:spacing w:after="0" w:line="240" w:lineRule="auto"/>
              <w:ind w:left="170" w:hanging="170"/>
              <w:rPr>
                <w:rStyle w:val="jsgrdq"/>
                <w:rFonts w:ascii="Helvetica" w:hAnsi="Helvetica" w:cs="Helvetica"/>
                <w:color w:val="000000" w:themeColor="text1"/>
                <w:sz w:val="20"/>
                <w:szCs w:val="20"/>
              </w:rPr>
            </w:pPr>
            <w:r w:rsidRPr="003660B6">
              <w:rPr>
                <w:rStyle w:val="jsgrdq"/>
                <w:rFonts w:ascii="Helvetica" w:hAnsi="Helvetica" w:cs="Helvetica"/>
                <w:color w:val="000000" w:themeColor="text1"/>
                <w:sz w:val="20"/>
                <w:szCs w:val="20"/>
              </w:rPr>
              <w:t>Proactive approach to personal development and the updating of skills and knowledge.</w:t>
            </w:r>
          </w:p>
          <w:p w14:paraId="77E5919A" w14:textId="52B3D341" w:rsidR="00450224" w:rsidRPr="003660B6" w:rsidRDefault="00450224" w:rsidP="00450224">
            <w:pPr>
              <w:numPr>
                <w:ilvl w:val="0"/>
                <w:numId w:val="14"/>
              </w:numPr>
              <w:spacing w:after="0" w:line="240" w:lineRule="auto"/>
              <w:ind w:left="170" w:hanging="170"/>
              <w:rPr>
                <w:rStyle w:val="jsgrdq"/>
                <w:rFonts w:ascii="Helvetica" w:hAnsi="Helvetica" w:cs="Helvetica"/>
                <w:color w:val="000000" w:themeColor="text1"/>
                <w:sz w:val="20"/>
                <w:szCs w:val="20"/>
              </w:rPr>
            </w:pPr>
            <w:r w:rsidRPr="003660B6">
              <w:rPr>
                <w:rFonts w:ascii="Helvetica" w:hAnsi="Helvetica" w:cs="Helvetica"/>
                <w:sz w:val="20"/>
                <w:szCs w:val="20"/>
              </w:rPr>
              <w:t>Committed to maintaining up to date digital skills</w:t>
            </w:r>
          </w:p>
          <w:p w14:paraId="10472F11" w14:textId="6371BEC9" w:rsidR="00876F20" w:rsidRPr="003660B6" w:rsidRDefault="00450224" w:rsidP="005A02FE">
            <w:pPr>
              <w:numPr>
                <w:ilvl w:val="0"/>
                <w:numId w:val="14"/>
              </w:numPr>
              <w:spacing w:after="0" w:line="240" w:lineRule="auto"/>
              <w:ind w:left="170" w:hanging="170"/>
              <w:rPr>
                <w:rFonts w:ascii="Helvetica" w:hAnsi="Helvetica" w:cs="Helvetica"/>
                <w:color w:val="000000" w:themeColor="text1"/>
                <w:sz w:val="18"/>
                <w:szCs w:val="18"/>
              </w:rPr>
            </w:pPr>
            <w:r w:rsidRPr="003660B6">
              <w:rPr>
                <w:rFonts w:ascii="Helvetica" w:hAnsi="Helvetica" w:cs="Helvetica"/>
                <w:sz w:val="20"/>
                <w:szCs w:val="20"/>
              </w:rPr>
              <w:t>Committed to ensuring people who work with us have a positive or use our services have a positive experience and receive quality services and information</w:t>
            </w:r>
          </w:p>
        </w:tc>
        <w:tc>
          <w:tcPr>
            <w:tcW w:w="222" w:type="dxa"/>
            <w:shd w:val="clear" w:color="auto" w:fill="FFFFFF" w:themeFill="background1"/>
          </w:tcPr>
          <w:p w14:paraId="15E55487" w14:textId="77777777" w:rsidR="00876F20" w:rsidRPr="003660B6" w:rsidRDefault="00876F20">
            <w:pPr>
              <w:pStyle w:val="ListParagraph"/>
              <w:spacing w:before="40" w:after="40" w:line="240" w:lineRule="auto"/>
              <w:ind w:left="144"/>
              <w:contextualSpacing w:val="0"/>
              <w:rPr>
                <w:rFonts w:ascii="Helvetica" w:hAnsi="Helvetica" w:cs="Helvetica"/>
                <w:sz w:val="20"/>
                <w:szCs w:val="20"/>
              </w:rPr>
            </w:pPr>
          </w:p>
        </w:tc>
        <w:tc>
          <w:tcPr>
            <w:tcW w:w="3127" w:type="dxa"/>
          </w:tcPr>
          <w:p w14:paraId="19E87F1C" w14:textId="3B5B39DF" w:rsidR="00876F20" w:rsidRPr="003660B6" w:rsidRDefault="00332842">
            <w:pPr>
              <w:pStyle w:val="ListParagraph"/>
              <w:spacing w:before="40" w:after="40" w:line="240" w:lineRule="auto"/>
              <w:ind w:left="144"/>
              <w:contextualSpacing w:val="0"/>
              <w:rPr>
                <w:rFonts w:ascii="Helvetica" w:hAnsi="Helvetica" w:cs="Helvetica"/>
                <w:sz w:val="20"/>
                <w:szCs w:val="20"/>
              </w:rPr>
            </w:pPr>
            <w:r>
              <w:rPr>
                <w:noProof/>
                <w:lang w:eastAsia="en-GB"/>
              </w:rPr>
              <mc:AlternateContent>
                <mc:Choice Requires="wps">
                  <w:drawing>
                    <wp:anchor distT="0" distB="0" distL="114300" distR="114300" simplePos="0" relativeHeight="251659264" behindDoc="0" locked="0" layoutInCell="1" allowOverlap="1" wp14:anchorId="35C7FDAC" wp14:editId="545B8B45">
                      <wp:simplePos x="0" y="0"/>
                      <wp:positionH relativeFrom="column">
                        <wp:posOffset>5080</wp:posOffset>
                      </wp:positionH>
                      <wp:positionV relativeFrom="paragraph">
                        <wp:posOffset>14605</wp:posOffset>
                      </wp:positionV>
                      <wp:extent cx="1781092" cy="1619250"/>
                      <wp:effectExtent l="0" t="0" r="0" b="0"/>
                      <wp:wrapNone/>
                      <wp:docPr id="1627789593" name="Rectangle 2"/>
                      <wp:cNvGraphicFramePr/>
                      <a:graphic xmlns:a="http://schemas.openxmlformats.org/drawingml/2006/main">
                        <a:graphicData uri="http://schemas.microsoft.com/office/word/2010/wordprocessingShape">
                          <wps:wsp>
                            <wps:cNvSpPr/>
                            <wps:spPr>
                              <a:xfrm>
                                <a:off x="0" y="0"/>
                                <a:ext cx="1781092" cy="1619250"/>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411E6A1" w14:textId="77777777" w:rsidR="00332842" w:rsidRDefault="00332842" w:rsidP="00332842">
                                  <w:pPr>
                                    <w:shd w:val="clear" w:color="auto" w:fill="000000" w:themeFill="text1"/>
                                    <w:jc w:val="center"/>
                                    <w:rPr>
                                      <w:b/>
                                      <w:bCs/>
                                    </w:rPr>
                                  </w:pPr>
                                  <w:r>
                                    <w:rPr>
                                      <w:b/>
                                      <w:bCs/>
                                    </w:rPr>
                                    <w:t>Creating a</w:t>
                                  </w:r>
                                  <w:r w:rsidRPr="00ED5EB5">
                                    <w:rPr>
                                      <w:b/>
                                      <w:bCs/>
                                    </w:rPr>
                                    <w:t xml:space="preserve"> world without limits for people with epilepsy</w:t>
                                  </w:r>
                                  <w:r>
                                    <w:rPr>
                                      <w:b/>
                                      <w:bCs/>
                                    </w:rPr>
                                    <w:t>!</w:t>
                                  </w:r>
                                </w:p>
                                <w:p w14:paraId="6DC9A639" w14:textId="77777777" w:rsidR="00332842" w:rsidRDefault="00332842" w:rsidP="00332842">
                                  <w:pPr>
                                    <w:jc w:val="center"/>
                                    <w:rPr>
                                      <w:b/>
                                      <w:bCs/>
                                    </w:rPr>
                                  </w:pPr>
                                  <w:r>
                                    <w:rPr>
                                      <w:b/>
                                      <w:bCs/>
                                    </w:rPr>
                                    <w:t>We will make a difference by being:</w:t>
                                  </w:r>
                                </w:p>
                                <w:p w14:paraId="6BFABCBC" w14:textId="77777777" w:rsidR="00332842" w:rsidRPr="00ED5EB5" w:rsidRDefault="00332842" w:rsidP="00332842">
                                  <w:pPr>
                                    <w:jc w:val="center"/>
                                    <w:rPr>
                                      <w:b/>
                                      <w:bCs/>
                                    </w:rPr>
                                  </w:pPr>
                                  <w:r w:rsidRPr="00ED5EB5">
                                    <w:rPr>
                                      <w:b/>
                                      <w:bCs/>
                                    </w:rPr>
                                    <w:t>Ambitious</w:t>
                                  </w:r>
                                  <w:r>
                                    <w:rPr>
                                      <w:b/>
                                      <w:bCs/>
                                    </w:rPr>
                                    <w:t xml:space="preserve"> </w:t>
                                  </w:r>
                                  <w:r>
                                    <w:rPr>
                                      <w:b/>
                                      <w:bCs/>
                                    </w:rPr>
                                    <w:sym w:font="Wingdings" w:char="F073"/>
                                  </w:r>
                                  <w:r>
                                    <w:rPr>
                                      <w:b/>
                                      <w:bCs/>
                                    </w:rPr>
                                    <w:t xml:space="preserve"> Inclusive Empowering </w:t>
                                  </w:r>
                                  <w:r>
                                    <w:rPr>
                                      <w:b/>
                                      <w:bCs/>
                                    </w:rPr>
                                    <w:sym w:font="Wingdings" w:char="F073"/>
                                  </w:r>
                                  <w:r>
                                    <w:rPr>
                                      <w:b/>
                                      <w:bCs/>
                                    </w:rPr>
                                    <w:t xml:space="preserve"> Supportive</w:t>
                                  </w:r>
                                </w:p>
                                <w:p w14:paraId="0D276505" w14:textId="77777777" w:rsidR="00332842" w:rsidRPr="00ED5EB5" w:rsidRDefault="00332842" w:rsidP="00332842">
                                  <w:pPr>
                                    <w:jc w:val="cente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C7FDAC" id="Rectangle 2" o:spid="_x0000_s1026" style="position:absolute;left:0;text-align:left;margin-left:.4pt;margin-top:1.15pt;width:140.2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" fillcolor="black [3213]" stroked="f" strokeweight="1pt">
                      <v:textbox>
                        <w:txbxContent>
                          <w:p w14:paraId="7411E6A1" w14:textId="77777777" w:rsidR="00332842" w:rsidRDefault="00332842" w:rsidP="00332842">
                            <w:pPr>
                              <w:shd w:val="clear" w:color="auto" w:fill="000000" w:themeFill="text1"/>
                              <w:jc w:val="center"/>
                              <w:rPr>
                                <w:b/>
                                <w:bCs/>
                              </w:rPr>
                            </w:pPr>
                            <w:r>
                              <w:rPr>
                                <w:b/>
                                <w:bCs/>
                              </w:rPr>
                              <w:t>Creating a</w:t>
                            </w:r>
                            <w:r w:rsidRPr="00ED5EB5">
                              <w:rPr>
                                <w:b/>
                                <w:bCs/>
                              </w:rPr>
                              <w:t xml:space="preserve"> world without limits for people with epilepsy</w:t>
                            </w:r>
                            <w:r>
                              <w:rPr>
                                <w:b/>
                                <w:bCs/>
                              </w:rPr>
                              <w:t>!</w:t>
                            </w:r>
                          </w:p>
                          <w:p w14:paraId="6DC9A639" w14:textId="77777777" w:rsidR="00332842" w:rsidRDefault="00332842" w:rsidP="00332842">
                            <w:pPr>
                              <w:jc w:val="center"/>
                              <w:rPr>
                                <w:b/>
                                <w:bCs/>
                              </w:rPr>
                            </w:pPr>
                            <w:r>
                              <w:rPr>
                                <w:b/>
                                <w:bCs/>
                              </w:rPr>
                              <w:t>We will make a difference by being:</w:t>
                            </w:r>
                          </w:p>
                          <w:p w14:paraId="6BFABCBC" w14:textId="77777777" w:rsidR="00332842" w:rsidRPr="00ED5EB5" w:rsidRDefault="00332842" w:rsidP="00332842">
                            <w:pPr>
                              <w:jc w:val="center"/>
                              <w:rPr>
                                <w:b/>
                                <w:bCs/>
                              </w:rPr>
                            </w:pPr>
                            <w:r w:rsidRPr="00ED5EB5">
                              <w:rPr>
                                <w:b/>
                                <w:bCs/>
                              </w:rPr>
                              <w:t>Ambitious</w:t>
                            </w:r>
                            <w:r>
                              <w:rPr>
                                <w:b/>
                                <w:bCs/>
                              </w:rPr>
                              <w:t xml:space="preserve"> </w:t>
                            </w:r>
                            <w:r>
                              <w:rPr>
                                <w:b/>
                                <w:bCs/>
                              </w:rPr>
                              <w:sym w:font="Wingdings" w:char="F073"/>
                            </w:r>
                            <w:r>
                              <w:rPr>
                                <w:b/>
                                <w:bCs/>
                              </w:rPr>
                              <w:t xml:space="preserve"> Inclusive Empowering </w:t>
                            </w:r>
                            <w:r>
                              <w:rPr>
                                <w:b/>
                                <w:bCs/>
                              </w:rPr>
                              <w:sym w:font="Wingdings" w:char="F073"/>
                            </w:r>
                            <w:r>
                              <w:rPr>
                                <w:b/>
                                <w:bCs/>
                              </w:rPr>
                              <w:t xml:space="preserve"> Supportive</w:t>
                            </w:r>
                          </w:p>
                          <w:p w14:paraId="0D276505" w14:textId="77777777" w:rsidR="00332842" w:rsidRPr="00ED5EB5" w:rsidRDefault="00332842" w:rsidP="00332842">
                            <w:pPr>
                              <w:jc w:val="center"/>
                              <w:rPr>
                                <w:b/>
                                <w:bCs/>
                              </w:rPr>
                            </w:pPr>
                          </w:p>
                        </w:txbxContent>
                      </v:textbox>
                    </v:rect>
                  </w:pict>
                </mc:Fallback>
              </mc:AlternateContent>
            </w:r>
            <w:r>
              <w:rPr>
                <w:noProof/>
                <w:lang w:eastAsia="en-GB"/>
              </w:rPr>
              <w:drawing>
                <wp:anchor distT="0" distB="0" distL="114300" distR="114300" simplePos="0" relativeHeight="251660288" behindDoc="0" locked="0" layoutInCell="1" allowOverlap="1" wp14:anchorId="56FAC376" wp14:editId="5374A36F">
                  <wp:simplePos x="0" y="0"/>
                  <wp:positionH relativeFrom="page">
                    <wp:posOffset>87630</wp:posOffset>
                  </wp:positionH>
                  <wp:positionV relativeFrom="paragraph">
                    <wp:posOffset>1726565</wp:posOffset>
                  </wp:positionV>
                  <wp:extent cx="1768664" cy="852346"/>
                  <wp:effectExtent l="0" t="0" r="3175" b="5080"/>
                  <wp:wrapNone/>
                  <wp:docPr id="1321539287" name="Picture 1" descr="A black and green rectangular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539287" name="Picture 1" descr="A black and green rectangular sign with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79934" cy="857777"/>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6868E77E" wp14:editId="1B85B035">
                  <wp:simplePos x="0" y="0"/>
                  <wp:positionH relativeFrom="column">
                    <wp:posOffset>15875</wp:posOffset>
                  </wp:positionH>
                  <wp:positionV relativeFrom="paragraph">
                    <wp:posOffset>2685415</wp:posOffset>
                  </wp:positionV>
                  <wp:extent cx="1759479" cy="719455"/>
                  <wp:effectExtent l="0" t="0" r="0" b="4445"/>
                  <wp:wrapNone/>
                  <wp:docPr id="1166107529" name="Picture 4" descr="Mindful-Employer-logo-768×314 – BrisDoc Healthcare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dful-Employer-logo-768×314 – BrisDoc Healthcare Servic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9479" cy="71945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684A516B" w14:textId="470E7816" w:rsidR="00CD7E5D" w:rsidRDefault="00CD7E5D" w:rsidP="00730AE1">
      <w:pPr>
        <w:rPr>
          <w:rFonts w:ascii="Helvetica" w:hAnsi="Helvetica" w:cs="Helvetica"/>
        </w:rPr>
      </w:pPr>
    </w:p>
    <w:p w14:paraId="0CAC08F9" w14:textId="77777777" w:rsidR="00332842" w:rsidRPr="00332842" w:rsidRDefault="00332842" w:rsidP="00332842">
      <w:pPr>
        <w:rPr>
          <w:rFonts w:ascii="Helvetica" w:hAnsi="Helvetica" w:cs="Helvetica"/>
        </w:rPr>
      </w:pPr>
    </w:p>
    <w:p w14:paraId="57E7490D" w14:textId="77777777" w:rsidR="00332842" w:rsidRDefault="00332842" w:rsidP="00332842">
      <w:pPr>
        <w:rPr>
          <w:rFonts w:ascii="Helvetica" w:hAnsi="Helvetica" w:cs="Helvetica"/>
        </w:rPr>
      </w:pPr>
    </w:p>
    <w:p w14:paraId="6238C597" w14:textId="3701168F" w:rsidR="00332842" w:rsidRPr="00332842" w:rsidRDefault="00332842" w:rsidP="00332842">
      <w:pPr>
        <w:tabs>
          <w:tab w:val="left" w:pos="4022"/>
        </w:tabs>
        <w:rPr>
          <w:rFonts w:ascii="Helvetica" w:hAnsi="Helvetica" w:cs="Helvetica"/>
        </w:rPr>
      </w:pPr>
      <w:r>
        <w:rPr>
          <w:rFonts w:ascii="Helvetica" w:hAnsi="Helvetica" w:cs="Helvetica"/>
        </w:rPr>
        <w:tab/>
      </w:r>
    </w:p>
    <w:sectPr w:rsidR="00332842" w:rsidRPr="00332842" w:rsidSect="00876F20">
      <w:head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86113" w14:textId="77777777" w:rsidR="00815F2A" w:rsidRDefault="00815F2A" w:rsidP="00876F20">
      <w:pPr>
        <w:spacing w:after="0" w:line="240" w:lineRule="auto"/>
      </w:pPr>
      <w:r>
        <w:separator/>
      </w:r>
    </w:p>
  </w:endnote>
  <w:endnote w:type="continuationSeparator" w:id="0">
    <w:p w14:paraId="7BEE684C" w14:textId="77777777" w:rsidR="00815F2A" w:rsidRDefault="00815F2A" w:rsidP="00876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881C0" w14:textId="77777777" w:rsidR="00815F2A" w:rsidRDefault="00815F2A" w:rsidP="00876F20">
      <w:pPr>
        <w:spacing w:after="0" w:line="240" w:lineRule="auto"/>
      </w:pPr>
      <w:r>
        <w:separator/>
      </w:r>
    </w:p>
  </w:footnote>
  <w:footnote w:type="continuationSeparator" w:id="0">
    <w:p w14:paraId="060FA6D3" w14:textId="77777777" w:rsidR="00815F2A" w:rsidRDefault="00815F2A" w:rsidP="00876F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6EE57" w14:textId="36D3A962" w:rsidR="00876F20" w:rsidRPr="000E1B22" w:rsidRDefault="003B4E19" w:rsidP="00876F20">
    <w:pPr>
      <w:spacing w:after="0" w:line="240" w:lineRule="auto"/>
      <w:rPr>
        <w:rFonts w:ascii="Calibri" w:hAnsi="Calibri" w:cs="Calibri"/>
        <w:b/>
        <w:bCs/>
        <w:color w:val="000000" w:themeColor="text1"/>
        <w:sz w:val="24"/>
        <w:szCs w:val="24"/>
      </w:rPr>
    </w:pPr>
    <w:r w:rsidRPr="007F0DE2">
      <w:rPr>
        <w:rFonts w:ascii="Calibri" w:hAnsi="Calibri" w:cs="Calibri"/>
        <w:b/>
        <w:bCs/>
        <w:noProof/>
        <w:sz w:val="24"/>
        <w:szCs w:val="24"/>
      </w:rPr>
      <w:drawing>
        <wp:anchor distT="0" distB="0" distL="114300" distR="114300" simplePos="0" relativeHeight="251659264" behindDoc="1" locked="0" layoutInCell="1" allowOverlap="1" wp14:anchorId="62B915C5" wp14:editId="3E0AB6D4">
          <wp:simplePos x="0" y="0"/>
          <wp:positionH relativeFrom="column">
            <wp:posOffset>4650828</wp:posOffset>
          </wp:positionH>
          <wp:positionV relativeFrom="paragraph">
            <wp:posOffset>-79528</wp:posOffset>
          </wp:positionV>
          <wp:extent cx="1434405" cy="428625"/>
          <wp:effectExtent l="0" t="0" r="0" b="0"/>
          <wp:wrapTight wrapText="bothSides">
            <wp:wrapPolygon edited="0">
              <wp:start x="0" y="0"/>
              <wp:lineTo x="0" y="10560"/>
              <wp:lineTo x="6027" y="15360"/>
              <wp:lineTo x="5453" y="20160"/>
              <wp:lineTo x="21236" y="20160"/>
              <wp:lineTo x="21236" y="10560"/>
              <wp:lineTo x="20089" y="0"/>
              <wp:lineTo x="0" y="0"/>
            </wp:wrapPolygon>
          </wp:wrapTight>
          <wp:docPr id="690187259" name="Picture 2" descr="A pink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187259" name="Picture 2" descr="A pink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34405" cy="428625"/>
                  </a:xfrm>
                  <a:prstGeom prst="rect">
                    <a:avLst/>
                  </a:prstGeom>
                </pic:spPr>
              </pic:pic>
            </a:graphicData>
          </a:graphic>
        </wp:anchor>
      </w:drawing>
    </w:r>
    <w:r w:rsidR="00876F20" w:rsidRPr="000E1B22">
      <w:rPr>
        <w:rFonts w:ascii="Calibri" w:hAnsi="Calibri" w:cs="Calibri"/>
        <w:b/>
        <w:bCs/>
        <w:color w:val="000000" w:themeColor="text1"/>
        <w:sz w:val="24"/>
        <w:szCs w:val="24"/>
      </w:rPr>
      <w:t>Role Profile and Person Specification</w:t>
    </w:r>
    <w:r w:rsidR="00876F20" w:rsidRPr="000E1B22">
      <w:rPr>
        <w:rFonts w:ascii="Calibri" w:hAnsi="Calibri" w:cs="Calibri"/>
        <w:b/>
        <w:bCs/>
        <w:color w:val="000000" w:themeColor="text1"/>
        <w:sz w:val="24"/>
        <w:szCs w:val="24"/>
      </w:rPr>
      <w:fldChar w:fldCharType="begin"/>
    </w:r>
    <w:r w:rsidR="00876F20" w:rsidRPr="000E1B22">
      <w:rPr>
        <w:rFonts w:ascii="Calibri" w:hAnsi="Calibri" w:cs="Calibri"/>
        <w:b/>
        <w:bCs/>
        <w:color w:val="000000" w:themeColor="text1"/>
        <w:sz w:val="24"/>
        <w:szCs w:val="24"/>
      </w:rPr>
      <w:instrText xml:space="preserve"> INCLUDEPICTURE "C:\\var\\folders\\kt\\jvzp2g6j6zx1qf3r64yvq9q40000gn\\T\\com.microsoft.Word\\WebArchiveCopyPasteTempFiles\\12345.png" \* MERGEFORMAT </w:instrText>
    </w:r>
    <w:r w:rsidR="00876F20" w:rsidRPr="000E1B22">
      <w:rPr>
        <w:rFonts w:ascii="Calibri" w:hAnsi="Calibri" w:cs="Calibri"/>
        <w:b/>
        <w:bCs/>
        <w:color w:val="000000" w:themeColor="text1"/>
        <w:sz w:val="24"/>
        <w:szCs w:val="24"/>
      </w:rPr>
      <w:fldChar w:fldCharType="end"/>
    </w:r>
  </w:p>
  <w:p w14:paraId="22224511" w14:textId="4C2D779D" w:rsidR="00876F20" w:rsidRPr="000D18F0" w:rsidRDefault="00876F20" w:rsidP="00876F20">
    <w:pPr>
      <w:spacing w:after="0" w:line="240" w:lineRule="auto"/>
      <w:rPr>
        <w:rFonts w:ascii="Calibri" w:hAnsi="Calibri" w:cs="Calibri"/>
        <w:color w:val="191A37"/>
        <w:sz w:val="24"/>
        <w:szCs w:val="24"/>
      </w:rPr>
    </w:pPr>
    <w:r w:rsidRPr="000E1B22">
      <w:rPr>
        <w:b/>
        <w:bCs/>
        <w:color w:val="000000" w:themeColor="text1"/>
        <w:sz w:val="24"/>
        <w:szCs w:val="24"/>
      </w:rPr>
      <w:t>Role:</w:t>
    </w:r>
    <w:r>
      <w:rPr>
        <w:sz w:val="24"/>
        <w:szCs w:val="24"/>
      </w:rPr>
      <w:t xml:space="preserve"> </w:t>
    </w:r>
    <w:r w:rsidR="00B603BE" w:rsidRPr="000E1B22">
      <w:rPr>
        <w:b/>
        <w:bCs/>
        <w:color w:val="E50E63"/>
        <w:sz w:val="24"/>
        <w:szCs w:val="24"/>
      </w:rPr>
      <w:t>Trust Fundraising</w:t>
    </w:r>
    <w:r w:rsidR="00752C23" w:rsidRPr="000E1B22">
      <w:rPr>
        <w:b/>
        <w:bCs/>
        <w:color w:val="E50E63"/>
        <w:sz w:val="24"/>
        <w:szCs w:val="24"/>
      </w:rPr>
      <w:t xml:space="preserve"> Support</w:t>
    </w:r>
    <w:r w:rsidR="00B603BE" w:rsidRPr="000E1B22">
      <w:rPr>
        <w:b/>
        <w:bCs/>
        <w:color w:val="E50E63"/>
        <w:sz w:val="24"/>
        <w:szCs w:val="24"/>
      </w:rPr>
      <w:t xml:space="preserve"> Officer</w:t>
    </w:r>
    <w:r w:rsidRPr="000D18F0">
      <w:rPr>
        <w:sz w:val="24"/>
        <w:szCs w:val="24"/>
      </w:rPr>
      <w:fldChar w:fldCharType="begin"/>
    </w:r>
    <w:r w:rsidRPr="000D18F0">
      <w:rPr>
        <w:sz w:val="24"/>
        <w:szCs w:val="24"/>
      </w:rPr>
      <w:instrText xml:space="preserve"> INCLUDEPICTURE "C:\\var\\folders\\kt\\jvzp2g6j6zx1qf3r64yvq9q40000gn\\T\\com.microsoft.Word\\WebArchiveCopyPasteTempFiles\\DNo13QJW4AIn2S0.jpg" \* MERGEFORMAT </w:instrText>
    </w:r>
    <w:r w:rsidRPr="000D18F0">
      <w:rPr>
        <w:sz w:val="24"/>
        <w:szCs w:val="24"/>
      </w:rPr>
      <w:fldChar w:fldCharType="end"/>
    </w:r>
  </w:p>
  <w:p w14:paraId="17C05F44" w14:textId="77777777" w:rsidR="00876F20" w:rsidRPr="000D18F0" w:rsidRDefault="00876F20" w:rsidP="00876F20">
    <w:pPr>
      <w:pStyle w:val="Header"/>
      <w:pBdr>
        <w:bottom w:val="single" w:sz="12" w:space="1" w:color="auto"/>
      </w:pBdr>
      <w:rPr>
        <w:rFonts w:ascii="Gill Sans MT" w:hAnsi="Gill Sans MT"/>
        <w:color w:val="7030A0"/>
        <w:sz w:val="8"/>
        <w:szCs w:val="8"/>
      </w:rPr>
    </w:pPr>
  </w:p>
  <w:p w14:paraId="4A136F1F" w14:textId="77777777" w:rsidR="00876F20" w:rsidRPr="000D18F0" w:rsidRDefault="00876F20" w:rsidP="00876F20">
    <w:pPr>
      <w:pStyle w:val="Header"/>
      <w:tabs>
        <w:tab w:val="left" w:pos="1465"/>
      </w:tabs>
      <w:rPr>
        <w:rFonts w:cstheme="minorHAnsi"/>
        <w:sz w:val="8"/>
        <w:szCs w:val="8"/>
      </w:rPr>
    </w:pPr>
    <w:r w:rsidRPr="000D18F0">
      <w:rPr>
        <w:rFonts w:cstheme="minorHAnsi"/>
        <w:sz w:val="8"/>
        <w:szCs w:val="8"/>
      </w:rPr>
      <w:tab/>
    </w:r>
    <w:r w:rsidRPr="000D18F0">
      <w:rPr>
        <w:rFonts w:cstheme="minorHAnsi"/>
        <w:sz w:val="8"/>
        <w:szCs w:val="8"/>
      </w:rPr>
      <w:tab/>
    </w:r>
  </w:p>
  <w:p w14:paraId="2AE80A10" w14:textId="77777777" w:rsidR="00876F20" w:rsidRPr="00876F20" w:rsidRDefault="00876F20">
    <w:pPr>
      <w:pStyle w:val="Head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4"/>
    <w:lvl w:ilvl="0">
      <w:start w:val="1"/>
      <w:numFmt w:val="decimal"/>
      <w:lvlText w:val="%1)"/>
      <w:lvlJc w:val="left"/>
      <w:pPr>
        <w:tabs>
          <w:tab w:val="num" w:pos="567"/>
        </w:tabs>
        <w:ind w:left="567" w:hanging="567"/>
      </w:pPr>
    </w:lvl>
    <w:lvl w:ilvl="1">
      <w:start w:val="1"/>
      <w:numFmt w:val="lowerLetter"/>
      <w:lvlText w:val="%2."/>
      <w:lvlJc w:val="left"/>
      <w:pPr>
        <w:tabs>
          <w:tab w:val="num" w:pos="1134"/>
        </w:tabs>
        <w:ind w:left="1134" w:hanging="567"/>
      </w:pPr>
    </w:lvl>
    <w:lvl w:ilvl="2">
      <w:start w:val="1"/>
      <w:numFmt w:val="lowerRoman"/>
      <w:lvlText w:val="%3."/>
      <w:lvlJc w:val="right"/>
      <w:pPr>
        <w:tabs>
          <w:tab w:val="num" w:pos="1701"/>
        </w:tabs>
        <w:ind w:left="1701" w:hanging="567"/>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0000004"/>
    <w:multiLevelType w:val="multilevel"/>
    <w:tmpl w:val="00000004"/>
    <w:name w:val="WW8Num5"/>
    <w:lvl w:ilvl="0">
      <w:start w:val="1"/>
      <w:numFmt w:val="decimal"/>
      <w:lvlText w:val="%1)"/>
      <w:lvlJc w:val="left"/>
      <w:pPr>
        <w:tabs>
          <w:tab w:val="num" w:pos="567"/>
        </w:tabs>
        <w:ind w:left="567" w:hanging="567"/>
      </w:pPr>
    </w:lvl>
    <w:lvl w:ilvl="1">
      <w:start w:val="1"/>
      <w:numFmt w:val="lowerLetter"/>
      <w:lvlText w:val="%2."/>
      <w:lvlJc w:val="left"/>
      <w:pPr>
        <w:tabs>
          <w:tab w:val="num" w:pos="1134"/>
        </w:tabs>
        <w:ind w:left="1134" w:hanging="567"/>
      </w:pPr>
    </w:lvl>
    <w:lvl w:ilvl="2">
      <w:start w:val="1"/>
      <w:numFmt w:val="lowerRoman"/>
      <w:lvlText w:val="%3."/>
      <w:lvlJc w:val="right"/>
      <w:pPr>
        <w:tabs>
          <w:tab w:val="num" w:pos="1701"/>
        </w:tabs>
        <w:ind w:left="1701" w:hanging="567"/>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00DA5D7C"/>
    <w:multiLevelType w:val="hybridMultilevel"/>
    <w:tmpl w:val="2B98D5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ED0E88"/>
    <w:multiLevelType w:val="multilevel"/>
    <w:tmpl w:val="571C3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6E5DAD"/>
    <w:multiLevelType w:val="hybridMultilevel"/>
    <w:tmpl w:val="F2CE55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481D70"/>
    <w:multiLevelType w:val="hybridMultilevel"/>
    <w:tmpl w:val="F496E2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4D854A8"/>
    <w:multiLevelType w:val="hybridMultilevel"/>
    <w:tmpl w:val="129C70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EA0D31"/>
    <w:multiLevelType w:val="hybridMultilevel"/>
    <w:tmpl w:val="93A46D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6FB3D21"/>
    <w:multiLevelType w:val="hybridMultilevel"/>
    <w:tmpl w:val="BA04D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791066"/>
    <w:multiLevelType w:val="multilevel"/>
    <w:tmpl w:val="A19A2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2B1D15"/>
    <w:multiLevelType w:val="multilevel"/>
    <w:tmpl w:val="E5628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57073E"/>
    <w:multiLevelType w:val="hybridMultilevel"/>
    <w:tmpl w:val="31C480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3D27AD4"/>
    <w:multiLevelType w:val="multilevel"/>
    <w:tmpl w:val="1276B656"/>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ind w:left="927" w:hanging="360"/>
      </w:pPr>
      <w:rPr>
        <w:rFonts w:ascii="Symbol" w:hAnsi="Symbol"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3" w15:restartNumberingAfterBreak="0">
    <w:nsid w:val="2FD06D72"/>
    <w:multiLevelType w:val="hybridMultilevel"/>
    <w:tmpl w:val="07F20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BF5BDB"/>
    <w:multiLevelType w:val="hybridMultilevel"/>
    <w:tmpl w:val="48E269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26040C8"/>
    <w:multiLevelType w:val="hybridMultilevel"/>
    <w:tmpl w:val="2FB48A6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39AC4621"/>
    <w:multiLevelType w:val="multilevel"/>
    <w:tmpl w:val="1276B656"/>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ind w:left="927" w:hanging="360"/>
      </w:pPr>
      <w:rPr>
        <w:rFonts w:ascii="Symbol" w:hAnsi="Symbol"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7" w15:restartNumberingAfterBreak="0">
    <w:nsid w:val="3AB9159D"/>
    <w:multiLevelType w:val="hybridMultilevel"/>
    <w:tmpl w:val="D7346C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ACB4C35"/>
    <w:multiLevelType w:val="multilevel"/>
    <w:tmpl w:val="F1666654"/>
    <w:lvl w:ilvl="0">
      <w:start w:val="1"/>
      <w:numFmt w:val="bullet"/>
      <w:lvlText w:val=""/>
      <w:lvlJc w:val="left"/>
      <w:pPr>
        <w:tabs>
          <w:tab w:val="num" w:pos="360"/>
        </w:tabs>
        <w:ind w:left="360" w:hanging="360"/>
      </w:pPr>
      <w:rPr>
        <w:rFonts w:ascii="Symbol" w:hAnsi="Symbol" w:hint="default"/>
        <w:b/>
      </w:rPr>
    </w:lvl>
    <w:lvl w:ilvl="1">
      <w:start w:val="1"/>
      <w:numFmt w:val="bullet"/>
      <w:lvlText w:val=""/>
      <w:lvlJc w:val="left"/>
      <w:pPr>
        <w:tabs>
          <w:tab w:val="num" w:pos="750"/>
        </w:tabs>
        <w:ind w:left="750" w:hanging="750"/>
      </w:pPr>
      <w:rPr>
        <w:rFonts w:ascii="Symbol" w:hAnsi="Symbol" w:hint="default"/>
        <w:b w:val="0"/>
      </w:rPr>
    </w:lvl>
    <w:lvl w:ilvl="2">
      <w:start w:val="1"/>
      <w:numFmt w:val="decimal"/>
      <w:isLgl/>
      <w:lvlText w:val="%1.%2.%3"/>
      <w:lvlJc w:val="left"/>
      <w:pPr>
        <w:tabs>
          <w:tab w:val="num" w:pos="750"/>
        </w:tabs>
        <w:ind w:left="750" w:hanging="75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9" w15:restartNumberingAfterBreak="0">
    <w:nsid w:val="41441758"/>
    <w:multiLevelType w:val="multilevel"/>
    <w:tmpl w:val="1276B656"/>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ind w:left="927" w:hanging="360"/>
      </w:pPr>
      <w:rPr>
        <w:rFonts w:ascii="Symbol" w:hAnsi="Symbol"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0" w15:restartNumberingAfterBreak="0">
    <w:nsid w:val="418E2A10"/>
    <w:multiLevelType w:val="hybridMultilevel"/>
    <w:tmpl w:val="D24895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1AE6FE1"/>
    <w:multiLevelType w:val="hybridMultilevel"/>
    <w:tmpl w:val="D382B0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33D36C2"/>
    <w:multiLevelType w:val="hybridMultilevel"/>
    <w:tmpl w:val="DB9EE1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7A718C2"/>
    <w:multiLevelType w:val="hybridMultilevel"/>
    <w:tmpl w:val="F66417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B0B22FA"/>
    <w:multiLevelType w:val="multilevel"/>
    <w:tmpl w:val="E7C630AE"/>
    <w:lvl w:ilvl="0">
      <w:start w:val="1"/>
      <w:numFmt w:val="bullet"/>
      <w:lvlText w:val=""/>
      <w:lvlJc w:val="left"/>
      <w:pPr>
        <w:tabs>
          <w:tab w:val="num" w:pos="567"/>
        </w:tabs>
        <w:ind w:left="567" w:hanging="567"/>
      </w:pPr>
      <w:rPr>
        <w:rFonts w:ascii="Symbol" w:hAnsi="Symbol" w:hint="default"/>
      </w:rPr>
    </w:lvl>
    <w:lvl w:ilvl="1">
      <w:start w:val="1"/>
      <w:numFmt w:val="lowerLetter"/>
      <w:lvlText w:val="%2."/>
      <w:lvlJc w:val="left"/>
      <w:pPr>
        <w:tabs>
          <w:tab w:val="num" w:pos="1134"/>
        </w:tabs>
        <w:ind w:left="1134" w:hanging="567"/>
      </w:pPr>
    </w:lvl>
    <w:lvl w:ilvl="2">
      <w:start w:val="1"/>
      <w:numFmt w:val="lowerRoman"/>
      <w:lvlText w:val="%3."/>
      <w:lvlJc w:val="right"/>
      <w:pPr>
        <w:tabs>
          <w:tab w:val="num" w:pos="1701"/>
        </w:tabs>
        <w:ind w:left="1701" w:hanging="567"/>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15:restartNumberingAfterBreak="0">
    <w:nsid w:val="63CF4ADF"/>
    <w:multiLevelType w:val="hybridMultilevel"/>
    <w:tmpl w:val="0CA470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57E60B5"/>
    <w:multiLevelType w:val="hybridMultilevel"/>
    <w:tmpl w:val="1D1AC4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72C42BF"/>
    <w:multiLevelType w:val="hybridMultilevel"/>
    <w:tmpl w:val="9C5AAF68"/>
    <w:lvl w:ilvl="0" w:tplc="04090001">
      <w:start w:val="1"/>
      <w:numFmt w:val="bullet"/>
      <w:lvlText w:val=""/>
      <w:lvlJc w:val="left"/>
      <w:pPr>
        <w:ind w:left="-540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1080" w:hanging="360"/>
      </w:pPr>
      <w:rPr>
        <w:rFonts w:ascii="Symbol" w:hAnsi="Symbol" w:hint="default"/>
      </w:rPr>
    </w:lvl>
    <w:lvl w:ilvl="7" w:tplc="04090003" w:tentative="1">
      <w:start w:val="1"/>
      <w:numFmt w:val="bullet"/>
      <w:lvlText w:val="o"/>
      <w:lvlJc w:val="left"/>
      <w:pPr>
        <w:ind w:left="-360" w:hanging="360"/>
      </w:pPr>
      <w:rPr>
        <w:rFonts w:ascii="Courier New" w:hAnsi="Courier New" w:cs="Courier New" w:hint="default"/>
      </w:rPr>
    </w:lvl>
    <w:lvl w:ilvl="8" w:tplc="04090005" w:tentative="1">
      <w:start w:val="1"/>
      <w:numFmt w:val="bullet"/>
      <w:lvlText w:val=""/>
      <w:lvlJc w:val="left"/>
      <w:pPr>
        <w:ind w:left="360" w:hanging="360"/>
      </w:pPr>
      <w:rPr>
        <w:rFonts w:ascii="Wingdings" w:hAnsi="Wingdings" w:hint="default"/>
      </w:rPr>
    </w:lvl>
  </w:abstractNum>
  <w:abstractNum w:abstractNumId="28" w15:restartNumberingAfterBreak="0">
    <w:nsid w:val="67AC0EB2"/>
    <w:multiLevelType w:val="hybridMultilevel"/>
    <w:tmpl w:val="12520F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CC0605F"/>
    <w:multiLevelType w:val="hybridMultilevel"/>
    <w:tmpl w:val="B19652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DA4010D"/>
    <w:multiLevelType w:val="hybridMultilevel"/>
    <w:tmpl w:val="5066A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FB11E7B"/>
    <w:multiLevelType w:val="hybridMultilevel"/>
    <w:tmpl w:val="DEFE72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 w15:restartNumberingAfterBreak="0">
    <w:nsid w:val="70386FF0"/>
    <w:multiLevelType w:val="hybridMultilevel"/>
    <w:tmpl w:val="427CF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B93A2E"/>
    <w:multiLevelType w:val="hybridMultilevel"/>
    <w:tmpl w:val="311EAE68"/>
    <w:lvl w:ilvl="0" w:tplc="3654BB8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D53C51"/>
    <w:multiLevelType w:val="hybridMultilevel"/>
    <w:tmpl w:val="578614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9336EBF"/>
    <w:multiLevelType w:val="multilevel"/>
    <w:tmpl w:val="E7C630AE"/>
    <w:lvl w:ilvl="0">
      <w:start w:val="1"/>
      <w:numFmt w:val="bullet"/>
      <w:lvlText w:val=""/>
      <w:lvlJc w:val="left"/>
      <w:pPr>
        <w:tabs>
          <w:tab w:val="num" w:pos="567"/>
        </w:tabs>
        <w:ind w:left="567" w:hanging="567"/>
      </w:pPr>
      <w:rPr>
        <w:rFonts w:ascii="Symbol" w:hAnsi="Symbol" w:hint="default"/>
      </w:rPr>
    </w:lvl>
    <w:lvl w:ilvl="1">
      <w:start w:val="1"/>
      <w:numFmt w:val="lowerLetter"/>
      <w:lvlText w:val="%2."/>
      <w:lvlJc w:val="left"/>
      <w:pPr>
        <w:tabs>
          <w:tab w:val="num" w:pos="1134"/>
        </w:tabs>
        <w:ind w:left="1134" w:hanging="567"/>
      </w:pPr>
    </w:lvl>
    <w:lvl w:ilvl="2">
      <w:start w:val="1"/>
      <w:numFmt w:val="lowerRoman"/>
      <w:lvlText w:val="%3."/>
      <w:lvlJc w:val="right"/>
      <w:pPr>
        <w:tabs>
          <w:tab w:val="num" w:pos="1701"/>
        </w:tabs>
        <w:ind w:left="1701" w:hanging="567"/>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6" w15:restartNumberingAfterBreak="0">
    <w:nsid w:val="7BD02D39"/>
    <w:multiLevelType w:val="hybridMultilevel"/>
    <w:tmpl w:val="61B494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58075167">
    <w:abstractNumId w:val="6"/>
  </w:num>
  <w:num w:numId="2" w16cid:durableId="2048993665">
    <w:abstractNumId w:val="8"/>
  </w:num>
  <w:num w:numId="3" w16cid:durableId="292710397">
    <w:abstractNumId w:val="18"/>
  </w:num>
  <w:num w:numId="4" w16cid:durableId="914437450">
    <w:abstractNumId w:val="15"/>
  </w:num>
  <w:num w:numId="5" w16cid:durableId="1169708116">
    <w:abstractNumId w:val="16"/>
  </w:num>
  <w:num w:numId="6" w16cid:durableId="1473014468">
    <w:abstractNumId w:val="10"/>
  </w:num>
  <w:num w:numId="7" w16cid:durableId="379019843">
    <w:abstractNumId w:val="9"/>
  </w:num>
  <w:num w:numId="8" w16cid:durableId="16942645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19957899">
    <w:abstractNumId w:val="20"/>
  </w:num>
  <w:num w:numId="10" w16cid:durableId="527720705">
    <w:abstractNumId w:val="4"/>
  </w:num>
  <w:num w:numId="11" w16cid:durableId="503980780">
    <w:abstractNumId w:val="21"/>
  </w:num>
  <w:num w:numId="12" w16cid:durableId="2067220849">
    <w:abstractNumId w:val="17"/>
  </w:num>
  <w:num w:numId="13" w16cid:durableId="222523477">
    <w:abstractNumId w:val="29"/>
  </w:num>
  <w:num w:numId="14" w16cid:durableId="426392423">
    <w:abstractNumId w:val="26"/>
  </w:num>
  <w:num w:numId="15" w16cid:durableId="192036491">
    <w:abstractNumId w:val="25"/>
  </w:num>
  <w:num w:numId="16" w16cid:durableId="1665889125">
    <w:abstractNumId w:val="27"/>
  </w:num>
  <w:num w:numId="17" w16cid:durableId="273055113">
    <w:abstractNumId w:val="36"/>
  </w:num>
  <w:num w:numId="18" w16cid:durableId="1334651404">
    <w:abstractNumId w:val="23"/>
  </w:num>
  <w:num w:numId="19" w16cid:durableId="269437984">
    <w:abstractNumId w:val="34"/>
  </w:num>
  <w:num w:numId="20" w16cid:durableId="1077825074">
    <w:abstractNumId w:val="28"/>
  </w:num>
  <w:num w:numId="21" w16cid:durableId="1535732491">
    <w:abstractNumId w:val="5"/>
  </w:num>
  <w:num w:numId="22" w16cid:durableId="1222011795">
    <w:abstractNumId w:val="3"/>
  </w:num>
  <w:num w:numId="23" w16cid:durableId="970551466">
    <w:abstractNumId w:val="30"/>
  </w:num>
  <w:num w:numId="24" w16cid:durableId="2015719564">
    <w:abstractNumId w:val="12"/>
  </w:num>
  <w:num w:numId="25" w16cid:durableId="376323662">
    <w:abstractNumId w:val="2"/>
  </w:num>
  <w:num w:numId="26" w16cid:durableId="355079619">
    <w:abstractNumId w:val="1"/>
  </w:num>
  <w:num w:numId="27" w16cid:durableId="2054886523">
    <w:abstractNumId w:val="0"/>
  </w:num>
  <w:num w:numId="28" w16cid:durableId="1561014964">
    <w:abstractNumId w:val="35"/>
  </w:num>
  <w:num w:numId="29" w16cid:durableId="1407260374">
    <w:abstractNumId w:val="24"/>
  </w:num>
  <w:num w:numId="30" w16cid:durableId="224144534">
    <w:abstractNumId w:val="11"/>
  </w:num>
  <w:num w:numId="31" w16cid:durableId="1841892257">
    <w:abstractNumId w:val="31"/>
  </w:num>
  <w:num w:numId="32" w16cid:durableId="956907309">
    <w:abstractNumId w:val="14"/>
  </w:num>
  <w:num w:numId="33" w16cid:durableId="1034231053">
    <w:abstractNumId w:val="22"/>
  </w:num>
  <w:num w:numId="34" w16cid:durableId="1092553479">
    <w:abstractNumId w:val="19"/>
  </w:num>
  <w:num w:numId="35" w16cid:durableId="406072182">
    <w:abstractNumId w:val="32"/>
  </w:num>
  <w:num w:numId="36" w16cid:durableId="879244075">
    <w:abstractNumId w:val="13"/>
  </w:num>
  <w:num w:numId="37" w16cid:durableId="1213693533">
    <w:abstractNumId w:val="7"/>
  </w:num>
  <w:num w:numId="38" w16cid:durableId="76093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3B8"/>
    <w:rsid w:val="00002F5E"/>
    <w:rsid w:val="00005801"/>
    <w:rsid w:val="0000623E"/>
    <w:rsid w:val="00007F2F"/>
    <w:rsid w:val="00020067"/>
    <w:rsid w:val="00023055"/>
    <w:rsid w:val="00032295"/>
    <w:rsid w:val="00053C46"/>
    <w:rsid w:val="000549D0"/>
    <w:rsid w:val="00056C4C"/>
    <w:rsid w:val="000966C2"/>
    <w:rsid w:val="000972A8"/>
    <w:rsid w:val="000A08F1"/>
    <w:rsid w:val="000A26DF"/>
    <w:rsid w:val="000B3E67"/>
    <w:rsid w:val="000B4C37"/>
    <w:rsid w:val="000B6C83"/>
    <w:rsid w:val="000E1B22"/>
    <w:rsid w:val="000E7954"/>
    <w:rsid w:val="000F278A"/>
    <w:rsid w:val="000F7AEF"/>
    <w:rsid w:val="00111AF9"/>
    <w:rsid w:val="00131480"/>
    <w:rsid w:val="0015199C"/>
    <w:rsid w:val="00164A6A"/>
    <w:rsid w:val="00185C7C"/>
    <w:rsid w:val="001B0DE9"/>
    <w:rsid w:val="001B49AB"/>
    <w:rsid w:val="001C7F2C"/>
    <w:rsid w:val="001E5E1B"/>
    <w:rsid w:val="001F2EAB"/>
    <w:rsid w:val="00200697"/>
    <w:rsid w:val="00212E74"/>
    <w:rsid w:val="0021348E"/>
    <w:rsid w:val="00217E9B"/>
    <w:rsid w:val="00233251"/>
    <w:rsid w:val="002337C1"/>
    <w:rsid w:val="002338B9"/>
    <w:rsid w:val="00236E9A"/>
    <w:rsid w:val="00237C78"/>
    <w:rsid w:val="00244A9E"/>
    <w:rsid w:val="002668EE"/>
    <w:rsid w:val="00276393"/>
    <w:rsid w:val="00276B72"/>
    <w:rsid w:val="00280C33"/>
    <w:rsid w:val="00285150"/>
    <w:rsid w:val="00297ABA"/>
    <w:rsid w:val="002A1827"/>
    <w:rsid w:val="002A63AA"/>
    <w:rsid w:val="002C58ED"/>
    <w:rsid w:val="002D3445"/>
    <w:rsid w:val="00304E7A"/>
    <w:rsid w:val="0031033B"/>
    <w:rsid w:val="0033136A"/>
    <w:rsid w:val="00332842"/>
    <w:rsid w:val="0034377F"/>
    <w:rsid w:val="00356791"/>
    <w:rsid w:val="0036154E"/>
    <w:rsid w:val="00364AA3"/>
    <w:rsid w:val="003660B6"/>
    <w:rsid w:val="00372EFE"/>
    <w:rsid w:val="00381795"/>
    <w:rsid w:val="00384361"/>
    <w:rsid w:val="003941D0"/>
    <w:rsid w:val="003B123D"/>
    <w:rsid w:val="003B4E19"/>
    <w:rsid w:val="003C2BF5"/>
    <w:rsid w:val="003D5EB4"/>
    <w:rsid w:val="003F178F"/>
    <w:rsid w:val="003F4E4E"/>
    <w:rsid w:val="0041161F"/>
    <w:rsid w:val="004263F7"/>
    <w:rsid w:val="00432680"/>
    <w:rsid w:val="00450224"/>
    <w:rsid w:val="00452BA9"/>
    <w:rsid w:val="0045584B"/>
    <w:rsid w:val="00457297"/>
    <w:rsid w:val="00474241"/>
    <w:rsid w:val="00481F3D"/>
    <w:rsid w:val="004847B8"/>
    <w:rsid w:val="0048553E"/>
    <w:rsid w:val="0048730D"/>
    <w:rsid w:val="004C731E"/>
    <w:rsid w:val="004D3289"/>
    <w:rsid w:val="004E1A06"/>
    <w:rsid w:val="004E23D5"/>
    <w:rsid w:val="004E2C2A"/>
    <w:rsid w:val="004E4BDD"/>
    <w:rsid w:val="004F105F"/>
    <w:rsid w:val="004F6E97"/>
    <w:rsid w:val="00501E7D"/>
    <w:rsid w:val="00514DE8"/>
    <w:rsid w:val="00523F4E"/>
    <w:rsid w:val="00527312"/>
    <w:rsid w:val="00557215"/>
    <w:rsid w:val="00561020"/>
    <w:rsid w:val="00561874"/>
    <w:rsid w:val="005661CA"/>
    <w:rsid w:val="005707BE"/>
    <w:rsid w:val="005749C1"/>
    <w:rsid w:val="005842BE"/>
    <w:rsid w:val="0058494F"/>
    <w:rsid w:val="0059532F"/>
    <w:rsid w:val="005A02FE"/>
    <w:rsid w:val="005B5B6C"/>
    <w:rsid w:val="005D391F"/>
    <w:rsid w:val="005D6EAF"/>
    <w:rsid w:val="005E336E"/>
    <w:rsid w:val="005F6FC6"/>
    <w:rsid w:val="00622815"/>
    <w:rsid w:val="00624F6C"/>
    <w:rsid w:val="00631049"/>
    <w:rsid w:val="00645553"/>
    <w:rsid w:val="00652C71"/>
    <w:rsid w:val="00666849"/>
    <w:rsid w:val="006730D2"/>
    <w:rsid w:val="00676795"/>
    <w:rsid w:val="00683529"/>
    <w:rsid w:val="006A4517"/>
    <w:rsid w:val="006A58C2"/>
    <w:rsid w:val="006B7C97"/>
    <w:rsid w:val="006D7C42"/>
    <w:rsid w:val="006E3297"/>
    <w:rsid w:val="006F17F9"/>
    <w:rsid w:val="006F21AF"/>
    <w:rsid w:val="006F7D26"/>
    <w:rsid w:val="00700DFB"/>
    <w:rsid w:val="00710490"/>
    <w:rsid w:val="007153F8"/>
    <w:rsid w:val="00717539"/>
    <w:rsid w:val="00730AE1"/>
    <w:rsid w:val="00752C23"/>
    <w:rsid w:val="007614E6"/>
    <w:rsid w:val="0076224A"/>
    <w:rsid w:val="00766306"/>
    <w:rsid w:val="00780A6C"/>
    <w:rsid w:val="00784E95"/>
    <w:rsid w:val="00786CE0"/>
    <w:rsid w:val="007A53A0"/>
    <w:rsid w:val="007A7616"/>
    <w:rsid w:val="007B33BD"/>
    <w:rsid w:val="007B75BF"/>
    <w:rsid w:val="007C139B"/>
    <w:rsid w:val="007D363E"/>
    <w:rsid w:val="007D7000"/>
    <w:rsid w:val="008043B8"/>
    <w:rsid w:val="008153F1"/>
    <w:rsid w:val="00815F2A"/>
    <w:rsid w:val="00821D53"/>
    <w:rsid w:val="0082362F"/>
    <w:rsid w:val="00827B6F"/>
    <w:rsid w:val="008334C8"/>
    <w:rsid w:val="00851AA0"/>
    <w:rsid w:val="00862F5B"/>
    <w:rsid w:val="00876F20"/>
    <w:rsid w:val="00893C2B"/>
    <w:rsid w:val="008976D5"/>
    <w:rsid w:val="008A3C3D"/>
    <w:rsid w:val="008B2EF0"/>
    <w:rsid w:val="008B5307"/>
    <w:rsid w:val="008C187D"/>
    <w:rsid w:val="008D59E9"/>
    <w:rsid w:val="008F3904"/>
    <w:rsid w:val="00902EE6"/>
    <w:rsid w:val="00904323"/>
    <w:rsid w:val="00916AF2"/>
    <w:rsid w:val="009220C8"/>
    <w:rsid w:val="009417B2"/>
    <w:rsid w:val="009547F4"/>
    <w:rsid w:val="00956664"/>
    <w:rsid w:val="0096391A"/>
    <w:rsid w:val="00976AB6"/>
    <w:rsid w:val="00985EF3"/>
    <w:rsid w:val="00995E34"/>
    <w:rsid w:val="00996140"/>
    <w:rsid w:val="009A4DDF"/>
    <w:rsid w:val="009B0173"/>
    <w:rsid w:val="009B4960"/>
    <w:rsid w:val="009C0167"/>
    <w:rsid w:val="009C53C2"/>
    <w:rsid w:val="009F3744"/>
    <w:rsid w:val="00A23007"/>
    <w:rsid w:val="00A6464D"/>
    <w:rsid w:val="00AB3E5B"/>
    <w:rsid w:val="00AC0484"/>
    <w:rsid w:val="00AD025E"/>
    <w:rsid w:val="00AD52BF"/>
    <w:rsid w:val="00B0123A"/>
    <w:rsid w:val="00B55EB0"/>
    <w:rsid w:val="00B603BE"/>
    <w:rsid w:val="00B62D0B"/>
    <w:rsid w:val="00B646B7"/>
    <w:rsid w:val="00B67D0F"/>
    <w:rsid w:val="00B85583"/>
    <w:rsid w:val="00B862AB"/>
    <w:rsid w:val="00BA7A0D"/>
    <w:rsid w:val="00BB0B15"/>
    <w:rsid w:val="00BC528D"/>
    <w:rsid w:val="00BC57D4"/>
    <w:rsid w:val="00BC605F"/>
    <w:rsid w:val="00BD7361"/>
    <w:rsid w:val="00BD751B"/>
    <w:rsid w:val="00BE0FC2"/>
    <w:rsid w:val="00BE3E3D"/>
    <w:rsid w:val="00BF6D71"/>
    <w:rsid w:val="00C0360C"/>
    <w:rsid w:val="00C04C5C"/>
    <w:rsid w:val="00C1287A"/>
    <w:rsid w:val="00C15622"/>
    <w:rsid w:val="00C21684"/>
    <w:rsid w:val="00C340E3"/>
    <w:rsid w:val="00C372DC"/>
    <w:rsid w:val="00C47DBA"/>
    <w:rsid w:val="00C72561"/>
    <w:rsid w:val="00C72AB4"/>
    <w:rsid w:val="00C73D55"/>
    <w:rsid w:val="00C777C9"/>
    <w:rsid w:val="00C84462"/>
    <w:rsid w:val="00C954CD"/>
    <w:rsid w:val="00C96FD9"/>
    <w:rsid w:val="00C978AA"/>
    <w:rsid w:val="00CB38B2"/>
    <w:rsid w:val="00CB5F5D"/>
    <w:rsid w:val="00CB6E7F"/>
    <w:rsid w:val="00CC272C"/>
    <w:rsid w:val="00CC653A"/>
    <w:rsid w:val="00CC7389"/>
    <w:rsid w:val="00CD7E5D"/>
    <w:rsid w:val="00CF0CD3"/>
    <w:rsid w:val="00CF3BBC"/>
    <w:rsid w:val="00D02247"/>
    <w:rsid w:val="00D17C4A"/>
    <w:rsid w:val="00D22E9C"/>
    <w:rsid w:val="00D30495"/>
    <w:rsid w:val="00D31FAF"/>
    <w:rsid w:val="00D32CD5"/>
    <w:rsid w:val="00D34FF1"/>
    <w:rsid w:val="00D471C7"/>
    <w:rsid w:val="00D61597"/>
    <w:rsid w:val="00D655F0"/>
    <w:rsid w:val="00D82A8A"/>
    <w:rsid w:val="00DC3A7C"/>
    <w:rsid w:val="00DC6B94"/>
    <w:rsid w:val="00DD1201"/>
    <w:rsid w:val="00DE0A5F"/>
    <w:rsid w:val="00DE165E"/>
    <w:rsid w:val="00E031E1"/>
    <w:rsid w:val="00E06275"/>
    <w:rsid w:val="00E1259F"/>
    <w:rsid w:val="00E30332"/>
    <w:rsid w:val="00E367A4"/>
    <w:rsid w:val="00E46254"/>
    <w:rsid w:val="00E52DDC"/>
    <w:rsid w:val="00E61A10"/>
    <w:rsid w:val="00E66DC1"/>
    <w:rsid w:val="00E73157"/>
    <w:rsid w:val="00E838F7"/>
    <w:rsid w:val="00E83D42"/>
    <w:rsid w:val="00E90C6F"/>
    <w:rsid w:val="00E92721"/>
    <w:rsid w:val="00ED26B8"/>
    <w:rsid w:val="00ED6A2E"/>
    <w:rsid w:val="00EE2A28"/>
    <w:rsid w:val="00F00551"/>
    <w:rsid w:val="00F1595E"/>
    <w:rsid w:val="00F249C3"/>
    <w:rsid w:val="00F25A51"/>
    <w:rsid w:val="00F41179"/>
    <w:rsid w:val="00F43278"/>
    <w:rsid w:val="00F5169D"/>
    <w:rsid w:val="00F535D0"/>
    <w:rsid w:val="00F62BFF"/>
    <w:rsid w:val="00F709F4"/>
    <w:rsid w:val="00F74428"/>
    <w:rsid w:val="00F7651E"/>
    <w:rsid w:val="00F908E0"/>
    <w:rsid w:val="00F92CB8"/>
    <w:rsid w:val="00F97994"/>
    <w:rsid w:val="00FA4D22"/>
    <w:rsid w:val="00FB429B"/>
    <w:rsid w:val="00FB4EED"/>
    <w:rsid w:val="00FC3677"/>
    <w:rsid w:val="00FD00C8"/>
    <w:rsid w:val="00FD31A6"/>
    <w:rsid w:val="00FF424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4DD5C"/>
  <w15:chartTrackingRefBased/>
  <w15:docId w15:val="{B9DD547E-6E7F-4B6B-AF53-46BD47DC0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6F20"/>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7389"/>
    <w:pPr>
      <w:ind w:left="720"/>
      <w:contextualSpacing/>
    </w:pPr>
  </w:style>
  <w:style w:type="paragraph" w:customStyle="1" w:styleId="jobdesc2">
    <w:name w:val="job desc2"/>
    <w:basedOn w:val="Normal"/>
    <w:rsid w:val="00B62D0B"/>
    <w:pPr>
      <w:overflowPunct w:val="0"/>
      <w:autoSpaceDE w:val="0"/>
      <w:autoSpaceDN w:val="0"/>
      <w:adjustRightInd w:val="0"/>
      <w:spacing w:after="0" w:line="240" w:lineRule="auto"/>
      <w:textAlignment w:val="baseline"/>
    </w:pPr>
    <w:rPr>
      <w:rFonts w:ascii="Gill Sans MT" w:eastAsia="Times New Roman" w:hAnsi="Gill Sans MT" w:cs="Times New Roman"/>
      <w:b/>
      <w:sz w:val="24"/>
      <w:szCs w:val="24"/>
    </w:rPr>
  </w:style>
  <w:style w:type="character" w:customStyle="1" w:styleId="Heading1Char">
    <w:name w:val="Heading 1 Char"/>
    <w:basedOn w:val="DefaultParagraphFont"/>
    <w:link w:val="Heading1"/>
    <w:uiPriority w:val="9"/>
    <w:rsid w:val="00876F20"/>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876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876F20"/>
    <w:pPr>
      <w:spacing w:after="0" w:line="240" w:lineRule="auto"/>
    </w:pPr>
    <w:rPr>
      <w:rFonts w:ascii="Helvetica" w:eastAsia="Arial Unicode MS" w:hAnsi="Arial Unicode MS" w:cs="Arial Unicode MS"/>
      <w:color w:val="000000"/>
      <w:lang w:eastAsia="en-GB"/>
    </w:rPr>
  </w:style>
  <w:style w:type="paragraph" w:customStyle="1" w:styleId="Default">
    <w:name w:val="Default"/>
    <w:rsid w:val="00876F20"/>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876F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6F20"/>
  </w:style>
  <w:style w:type="paragraph" w:styleId="Footer">
    <w:name w:val="footer"/>
    <w:basedOn w:val="Normal"/>
    <w:link w:val="FooterChar"/>
    <w:uiPriority w:val="99"/>
    <w:unhideWhenUsed/>
    <w:rsid w:val="00876F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6F20"/>
  </w:style>
  <w:style w:type="character" w:customStyle="1" w:styleId="jsgrdq">
    <w:name w:val="jsgrdq"/>
    <w:basedOn w:val="DefaultParagraphFont"/>
    <w:rsid w:val="006D7C42"/>
  </w:style>
  <w:style w:type="paragraph" w:styleId="NormalWeb">
    <w:name w:val="Normal (Web)"/>
    <w:basedOn w:val="Normal"/>
    <w:uiPriority w:val="99"/>
    <w:unhideWhenUsed/>
    <w:rsid w:val="00527312"/>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apple-converted-space">
    <w:name w:val="apple-converted-space"/>
    <w:basedOn w:val="DefaultParagraphFont"/>
    <w:rsid w:val="00527312"/>
  </w:style>
  <w:style w:type="paragraph" w:styleId="Revision">
    <w:name w:val="Revision"/>
    <w:hidden/>
    <w:uiPriority w:val="99"/>
    <w:semiHidden/>
    <w:rsid w:val="008153F1"/>
    <w:pPr>
      <w:spacing w:after="0" w:line="240" w:lineRule="auto"/>
    </w:pPr>
  </w:style>
  <w:style w:type="character" w:styleId="CommentReference">
    <w:name w:val="annotation reference"/>
    <w:basedOn w:val="DefaultParagraphFont"/>
    <w:uiPriority w:val="99"/>
    <w:semiHidden/>
    <w:unhideWhenUsed/>
    <w:rsid w:val="008153F1"/>
    <w:rPr>
      <w:sz w:val="16"/>
      <w:szCs w:val="16"/>
    </w:rPr>
  </w:style>
  <w:style w:type="paragraph" w:styleId="CommentText">
    <w:name w:val="annotation text"/>
    <w:basedOn w:val="Normal"/>
    <w:link w:val="CommentTextChar"/>
    <w:uiPriority w:val="99"/>
    <w:unhideWhenUsed/>
    <w:rsid w:val="008153F1"/>
    <w:pPr>
      <w:spacing w:line="240" w:lineRule="auto"/>
    </w:pPr>
    <w:rPr>
      <w:sz w:val="20"/>
      <w:szCs w:val="20"/>
    </w:rPr>
  </w:style>
  <w:style w:type="character" w:customStyle="1" w:styleId="CommentTextChar">
    <w:name w:val="Comment Text Char"/>
    <w:basedOn w:val="DefaultParagraphFont"/>
    <w:link w:val="CommentText"/>
    <w:uiPriority w:val="99"/>
    <w:rsid w:val="008153F1"/>
    <w:rPr>
      <w:sz w:val="20"/>
      <w:szCs w:val="20"/>
    </w:rPr>
  </w:style>
  <w:style w:type="paragraph" w:styleId="CommentSubject">
    <w:name w:val="annotation subject"/>
    <w:basedOn w:val="CommentText"/>
    <w:next w:val="CommentText"/>
    <w:link w:val="CommentSubjectChar"/>
    <w:uiPriority w:val="99"/>
    <w:semiHidden/>
    <w:unhideWhenUsed/>
    <w:rsid w:val="008153F1"/>
    <w:rPr>
      <w:b/>
      <w:bCs/>
    </w:rPr>
  </w:style>
  <w:style w:type="character" w:customStyle="1" w:styleId="CommentSubjectChar">
    <w:name w:val="Comment Subject Char"/>
    <w:basedOn w:val="CommentTextChar"/>
    <w:link w:val="CommentSubject"/>
    <w:uiPriority w:val="99"/>
    <w:semiHidden/>
    <w:rsid w:val="008153F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22725">
      <w:bodyDiv w:val="1"/>
      <w:marLeft w:val="0"/>
      <w:marRight w:val="0"/>
      <w:marTop w:val="0"/>
      <w:marBottom w:val="0"/>
      <w:divBdr>
        <w:top w:val="none" w:sz="0" w:space="0" w:color="auto"/>
        <w:left w:val="none" w:sz="0" w:space="0" w:color="auto"/>
        <w:bottom w:val="none" w:sz="0" w:space="0" w:color="auto"/>
        <w:right w:val="none" w:sz="0" w:space="0" w:color="auto"/>
      </w:divBdr>
    </w:div>
    <w:div w:id="483280212">
      <w:bodyDiv w:val="1"/>
      <w:marLeft w:val="0"/>
      <w:marRight w:val="0"/>
      <w:marTop w:val="0"/>
      <w:marBottom w:val="0"/>
      <w:divBdr>
        <w:top w:val="none" w:sz="0" w:space="0" w:color="auto"/>
        <w:left w:val="none" w:sz="0" w:space="0" w:color="auto"/>
        <w:bottom w:val="none" w:sz="0" w:space="0" w:color="auto"/>
        <w:right w:val="none" w:sz="0" w:space="0" w:color="auto"/>
      </w:divBdr>
    </w:div>
    <w:div w:id="606889426">
      <w:bodyDiv w:val="1"/>
      <w:marLeft w:val="0"/>
      <w:marRight w:val="0"/>
      <w:marTop w:val="0"/>
      <w:marBottom w:val="0"/>
      <w:divBdr>
        <w:top w:val="none" w:sz="0" w:space="0" w:color="auto"/>
        <w:left w:val="none" w:sz="0" w:space="0" w:color="auto"/>
        <w:bottom w:val="none" w:sz="0" w:space="0" w:color="auto"/>
        <w:right w:val="none" w:sz="0" w:space="0" w:color="auto"/>
      </w:divBdr>
    </w:div>
    <w:div w:id="1248421042">
      <w:bodyDiv w:val="1"/>
      <w:marLeft w:val="0"/>
      <w:marRight w:val="0"/>
      <w:marTop w:val="0"/>
      <w:marBottom w:val="0"/>
      <w:divBdr>
        <w:top w:val="none" w:sz="0" w:space="0" w:color="auto"/>
        <w:left w:val="none" w:sz="0" w:space="0" w:color="auto"/>
        <w:bottom w:val="none" w:sz="0" w:space="0" w:color="auto"/>
        <w:right w:val="none" w:sz="0" w:space="0" w:color="auto"/>
      </w:divBdr>
    </w:div>
    <w:div w:id="1329406414">
      <w:bodyDiv w:val="1"/>
      <w:marLeft w:val="0"/>
      <w:marRight w:val="0"/>
      <w:marTop w:val="0"/>
      <w:marBottom w:val="0"/>
      <w:divBdr>
        <w:top w:val="none" w:sz="0" w:space="0" w:color="auto"/>
        <w:left w:val="none" w:sz="0" w:space="0" w:color="auto"/>
        <w:bottom w:val="none" w:sz="0" w:space="0" w:color="auto"/>
        <w:right w:val="none" w:sz="0" w:space="0" w:color="auto"/>
      </w:divBdr>
    </w:div>
    <w:div w:id="1988440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65c9cde-e72f-4805-8110-e25e9027b9f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C61ABA85A8C7499EED2E37070225C9" ma:contentTypeVersion="13" ma:contentTypeDescription="Create a new document." ma:contentTypeScope="" ma:versionID="767962aefdc1547e6d289c858faaabbb">
  <xsd:schema xmlns:xsd="http://www.w3.org/2001/XMLSchema" xmlns:xs="http://www.w3.org/2001/XMLSchema" xmlns:p="http://schemas.microsoft.com/office/2006/metadata/properties" xmlns:ns2="965c9cde-e72f-4805-8110-e25e9027b9f3" targetNamespace="http://schemas.microsoft.com/office/2006/metadata/properties" ma:root="true" ma:fieldsID="575043d05dda2a082154b063ebf25e6d" ns2:_="">
    <xsd:import namespace="965c9cde-e72f-4805-8110-e25e9027b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5c9cde-e72f-4805-8110-e25e9027b9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47a1cf3-70cb-4804-b019-74afe01f420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E5F0EA-16E6-4A19-A786-6F17FE12173D}">
  <ds:schemaRefs>
    <ds:schemaRef ds:uri="http://schemas.microsoft.com/office/2006/metadata/properties"/>
    <ds:schemaRef ds:uri="http://schemas.microsoft.com/office/infopath/2007/PartnerControls"/>
    <ds:schemaRef ds:uri="965c9cde-e72f-4805-8110-e25e9027b9f3"/>
  </ds:schemaRefs>
</ds:datastoreItem>
</file>

<file path=customXml/itemProps2.xml><?xml version="1.0" encoding="utf-8"?>
<ds:datastoreItem xmlns:ds="http://schemas.openxmlformats.org/officeDocument/2006/customXml" ds:itemID="{3678EA56-B13C-4FB6-B6CB-E6733AB04F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5c9cde-e72f-4805-8110-e25e9027b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D92D39-EB31-4E9A-84CE-180C14BA60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935</Words>
  <Characters>5335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Philippa Cartwright</dc:creator>
  <cp:keywords/>
  <dc:description/>
  <cp:lastModifiedBy>Sarah Barker</cp:lastModifiedBy>
  <cp:revision>13</cp:revision>
  <dcterms:created xsi:type="dcterms:W3CDTF">2026-01-06T14:51:00Z</dcterms:created>
  <dcterms:modified xsi:type="dcterms:W3CDTF">2026-01-08T16:11:00Z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0x01010003C61ABA85A8C7499EED2E37070225C9</vt:lpwstr>
  </property>
  <property fmtid="{D5CDD505-2E9C-101B-9397-08002B2CF9AE}" pid="3" name="MediaServiceImageTags">
    <vt:lpwstr/>
  </property>
</Properties>
</file>