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8"/>
      </w:tblGrid>
      <w:tr w:rsidR="00876F20" w:rsidRPr="00FC16E8" w14:paraId="2DB69494" w14:textId="77777777" w:rsidTr="44D9F8E4">
        <w:trPr>
          <w:trHeight w:val="20"/>
        </w:trPr>
        <w:tc>
          <w:tcPr>
            <w:tcW w:w="2070" w:type="dxa"/>
            <w:vAlign w:val="center"/>
          </w:tcPr>
          <w:p w14:paraId="52B81619" w14:textId="0ABC405B" w:rsidR="00876F20" w:rsidRPr="007A433A" w:rsidRDefault="00876F20" w:rsidP="00C077D2">
            <w:pPr>
              <w:pStyle w:val="Body"/>
              <w:spacing w:before="60" w:after="60"/>
              <w:rPr>
                <w:rFonts w:ascii="Helvetica Now Display" w:hAnsi="Helvetica Now Display" w:cstheme="minorHAnsi"/>
                <w:b/>
              </w:rPr>
            </w:pPr>
            <w:r w:rsidRPr="007A433A">
              <w:rPr>
                <w:rFonts w:ascii="Helvetica Now Display" w:hAnsi="Helvetica Now Display" w:cstheme="minorHAnsi"/>
                <w:b/>
              </w:rPr>
              <w:t>Post:</w:t>
            </w:r>
          </w:p>
        </w:tc>
        <w:tc>
          <w:tcPr>
            <w:tcW w:w="7568" w:type="dxa"/>
          </w:tcPr>
          <w:p w14:paraId="7B34A54E" w14:textId="08774539" w:rsidR="002814DE" w:rsidRPr="00501F8C" w:rsidRDefault="001C78D0" w:rsidP="44D9F8E4">
            <w:pPr>
              <w:pStyle w:val="Body"/>
              <w:spacing w:before="60" w:after="60"/>
              <w:jc w:val="both"/>
              <w:rPr>
                <w:rFonts w:ascii="Helvetica Now Display" w:hAnsi="Helvetica Now Display" w:cstheme="minorBidi"/>
                <w:b/>
                <w:bCs/>
                <w:color w:val="191A37"/>
              </w:rPr>
            </w:pPr>
            <w:r>
              <w:rPr>
                <w:rFonts w:ascii="Helvetica Now Display" w:hAnsi="Helvetica Now Display" w:cstheme="minorBidi"/>
                <w:b/>
                <w:bCs/>
                <w:color w:val="191A37"/>
              </w:rPr>
              <w:t>Healthcare Evaluation Lead</w:t>
            </w:r>
            <w:r w:rsidR="00B41D8A">
              <w:rPr>
                <w:rFonts w:ascii="Helvetica Now Display" w:hAnsi="Helvetica Now Display" w:cstheme="minorBidi"/>
                <w:b/>
                <w:bCs/>
                <w:color w:val="191A37"/>
              </w:rPr>
              <w:t xml:space="preserve"> (Northern Ireland)</w:t>
            </w:r>
          </w:p>
        </w:tc>
      </w:tr>
      <w:tr w:rsidR="00E11A40" w:rsidRPr="00FC16E8" w14:paraId="27AAD400" w14:textId="77777777" w:rsidTr="44D9F8E4">
        <w:trPr>
          <w:trHeight w:val="20"/>
        </w:trPr>
        <w:tc>
          <w:tcPr>
            <w:tcW w:w="2070" w:type="dxa"/>
            <w:vAlign w:val="center"/>
          </w:tcPr>
          <w:p w14:paraId="506EB354" w14:textId="77777777" w:rsidR="00E11A40" w:rsidRPr="007A433A" w:rsidRDefault="00E11A40" w:rsidP="00E11A40">
            <w:pPr>
              <w:pStyle w:val="Body"/>
              <w:spacing w:before="60" w:after="60"/>
              <w:rPr>
                <w:rFonts w:ascii="Helvetica Now Display" w:hAnsi="Helvetica Now Display" w:cstheme="minorHAnsi"/>
                <w:b/>
              </w:rPr>
            </w:pPr>
            <w:r w:rsidRPr="007A433A">
              <w:rPr>
                <w:rFonts w:ascii="Helvetica Now Display" w:hAnsi="Helvetica Now Display" w:cstheme="minorHAnsi"/>
                <w:b/>
              </w:rPr>
              <w:t>Location:</w:t>
            </w:r>
          </w:p>
        </w:tc>
        <w:tc>
          <w:tcPr>
            <w:tcW w:w="7568" w:type="dxa"/>
            <w:vAlign w:val="center"/>
          </w:tcPr>
          <w:p w14:paraId="41E274E2" w14:textId="06E5C12A" w:rsidR="00E11A40" w:rsidRPr="007A433A" w:rsidRDefault="00A24CDF" w:rsidP="00E11A40">
            <w:pPr>
              <w:rPr>
                <w:rFonts w:ascii="Helvetica Now Display" w:hAnsi="Helvetica Now Display" w:cs="Arial"/>
                <w:color w:val="000000" w:themeColor="text1"/>
              </w:rPr>
            </w:pPr>
            <w:r>
              <w:rPr>
                <w:rFonts w:ascii="Helvetica Now Display" w:hAnsi="Helvetica Now Display"/>
              </w:rPr>
              <w:t>Remote</w:t>
            </w:r>
            <w:r w:rsidR="00C21CFF">
              <w:rPr>
                <w:rFonts w:ascii="Helvetica Now Display" w:hAnsi="Helvetica Now Display"/>
              </w:rPr>
              <w:t>- b</w:t>
            </w:r>
            <w:r>
              <w:rPr>
                <w:rFonts w:ascii="Helvetica Now Display" w:hAnsi="Helvetica Now Display"/>
              </w:rPr>
              <w:t xml:space="preserve">ased in </w:t>
            </w:r>
            <w:r w:rsidR="000212DA">
              <w:rPr>
                <w:rFonts w:ascii="Helvetica Now Display" w:hAnsi="Helvetica Now Display"/>
              </w:rPr>
              <w:t xml:space="preserve"> Northern Ireland </w:t>
            </w:r>
            <w:r w:rsidR="00E11A40" w:rsidRPr="007A433A">
              <w:rPr>
                <w:rFonts w:ascii="Helvetica Now Display" w:hAnsi="Helvetica Now Display"/>
              </w:rPr>
              <w:t xml:space="preserve"> </w:t>
            </w:r>
          </w:p>
        </w:tc>
      </w:tr>
      <w:tr w:rsidR="00876F20" w:rsidRPr="00FC16E8" w14:paraId="37D3C269" w14:textId="77777777" w:rsidTr="44D9F8E4">
        <w:trPr>
          <w:trHeight w:val="20"/>
        </w:trPr>
        <w:tc>
          <w:tcPr>
            <w:tcW w:w="2070" w:type="dxa"/>
            <w:vAlign w:val="center"/>
          </w:tcPr>
          <w:p w14:paraId="3A4DF029" w14:textId="6E667F9F" w:rsidR="44D9F8E4" w:rsidRDefault="44D9F8E4" w:rsidP="44D9F8E4">
            <w:pPr>
              <w:pStyle w:val="Body"/>
              <w:spacing w:before="60" w:after="60"/>
              <w:rPr>
                <w:rFonts w:ascii="Helvetica Now Display" w:hAnsi="Helvetica Now Display" w:cstheme="minorBidi"/>
                <w:b/>
                <w:bCs/>
              </w:rPr>
            </w:pPr>
          </w:p>
          <w:p w14:paraId="2DB93A5B" w14:textId="59E006C8" w:rsidR="00282A3B" w:rsidRDefault="00282A3B" w:rsidP="44D9F8E4">
            <w:pPr>
              <w:pStyle w:val="Body"/>
              <w:spacing w:before="60" w:after="60"/>
              <w:rPr>
                <w:rFonts w:ascii="Helvetica Now Display" w:hAnsi="Helvetica Now Display" w:cstheme="minorBidi"/>
                <w:b/>
                <w:bCs/>
              </w:rPr>
            </w:pPr>
            <w:r>
              <w:rPr>
                <w:rFonts w:ascii="Helvetica Now Display" w:hAnsi="Helvetica Now Display" w:cstheme="minorBidi"/>
                <w:b/>
                <w:bCs/>
              </w:rPr>
              <w:t>Contract:</w:t>
            </w:r>
          </w:p>
          <w:p w14:paraId="1156A857" w14:textId="5C3EC5B6" w:rsidR="00876F20" w:rsidRPr="007A433A" w:rsidRDefault="00876F20" w:rsidP="00C077D2">
            <w:pPr>
              <w:pStyle w:val="Body"/>
              <w:spacing w:before="60" w:after="60"/>
              <w:rPr>
                <w:rFonts w:ascii="Helvetica Now Display" w:hAnsi="Helvetica Now Display" w:cstheme="minorHAnsi"/>
                <w:b/>
              </w:rPr>
            </w:pPr>
          </w:p>
        </w:tc>
        <w:tc>
          <w:tcPr>
            <w:tcW w:w="7568" w:type="dxa"/>
            <w:vAlign w:val="center"/>
          </w:tcPr>
          <w:p w14:paraId="0AB60358" w14:textId="4F48A3B4" w:rsidR="00876F20" w:rsidRPr="007A433A" w:rsidRDefault="0AB7181A" w:rsidP="44D9F8E4">
            <w:pPr>
              <w:spacing w:before="60" w:after="60"/>
              <w:rPr>
                <w:rFonts w:ascii="Helvetica Now Display" w:hAnsi="Helvetica Now Display"/>
              </w:rPr>
            </w:pPr>
            <w:r w:rsidRPr="44D9F8E4">
              <w:rPr>
                <w:rFonts w:ascii="Helvetica Now Display" w:hAnsi="Helvetica Now Display"/>
              </w:rPr>
              <w:t xml:space="preserve">Fixed term 12-18 months </w:t>
            </w:r>
            <w:r w:rsidR="0082398C" w:rsidRPr="0082398C">
              <w:rPr>
                <w:rFonts w:ascii="Helvetica Now Display" w:hAnsi="Helvetica Now Display"/>
                <w:i/>
                <w:iCs/>
                <w:sz w:val="20"/>
                <w:szCs w:val="20"/>
              </w:rPr>
              <w:t>(</w:t>
            </w:r>
            <w:r w:rsidR="00696CCD" w:rsidRPr="0082398C">
              <w:rPr>
                <w:rFonts w:ascii="Helvetica Now Display" w:hAnsi="Helvetica Now Display"/>
                <w:i/>
                <w:iCs/>
                <w:sz w:val="20"/>
                <w:szCs w:val="20"/>
              </w:rPr>
              <w:t>with potential to extend</w:t>
            </w:r>
            <w:r w:rsidR="0082398C" w:rsidRPr="0082398C">
              <w:rPr>
                <w:rFonts w:ascii="Helvetica Now Display" w:hAnsi="Helvetica Now Display"/>
                <w:i/>
                <w:iCs/>
                <w:sz w:val="20"/>
                <w:szCs w:val="20"/>
              </w:rPr>
              <w:t>)</w:t>
            </w:r>
          </w:p>
          <w:p w14:paraId="2F81DDEC" w14:textId="79CFD391" w:rsidR="00892762" w:rsidRDefault="00282A3B" w:rsidP="44D9F8E4">
            <w:pPr>
              <w:spacing w:before="60" w:after="60"/>
              <w:rPr>
                <w:rFonts w:ascii="Helvetica Now Display" w:hAnsi="Helvetica Now Display"/>
              </w:rPr>
            </w:pPr>
            <w:r>
              <w:rPr>
                <w:rFonts w:ascii="Helvetica Now Display" w:hAnsi="Helvetica Now Display"/>
              </w:rPr>
              <w:t>2</w:t>
            </w:r>
            <w:r w:rsidR="00F81F0A">
              <w:rPr>
                <w:rFonts w:ascii="Helvetica Now Display" w:hAnsi="Helvetica Now Display"/>
              </w:rPr>
              <w:t>1</w:t>
            </w:r>
            <w:r>
              <w:rPr>
                <w:rFonts w:ascii="Helvetica Now Display" w:hAnsi="Helvetica Now Display"/>
              </w:rPr>
              <w:t xml:space="preserve"> - </w:t>
            </w:r>
            <w:r w:rsidR="00E11A40" w:rsidRPr="44D9F8E4">
              <w:rPr>
                <w:rFonts w:ascii="Helvetica Now Display" w:hAnsi="Helvetica Now Display"/>
              </w:rPr>
              <w:t>34.5 hours per week</w:t>
            </w:r>
            <w:r w:rsidR="00892762">
              <w:rPr>
                <w:rFonts w:ascii="Helvetica Now Display" w:hAnsi="Helvetica Now Display"/>
              </w:rPr>
              <w:t xml:space="preserve"> (3-5 days)</w:t>
            </w:r>
          </w:p>
          <w:p w14:paraId="4484DB09" w14:textId="463FAD9E" w:rsidR="00876F20" w:rsidRPr="007A433A" w:rsidRDefault="00B543E0" w:rsidP="44D9F8E4">
            <w:pPr>
              <w:spacing w:before="60" w:after="60"/>
              <w:rPr>
                <w:rFonts w:ascii="Helvetica Now Display" w:hAnsi="Helvetica Now Display"/>
              </w:rPr>
            </w:pPr>
            <w:r>
              <w:rPr>
                <w:rFonts w:ascii="Helvetica Now Display" w:hAnsi="Helvetica Now Display"/>
                <w:i/>
                <w:iCs/>
                <w:sz w:val="20"/>
                <w:szCs w:val="20"/>
              </w:rPr>
              <w:t>(</w:t>
            </w:r>
            <w:r w:rsidR="00892762">
              <w:rPr>
                <w:rFonts w:ascii="Helvetica Now Display" w:hAnsi="Helvetica Now Display"/>
                <w:i/>
                <w:iCs/>
                <w:sz w:val="20"/>
                <w:szCs w:val="20"/>
              </w:rPr>
              <w:t>T</w:t>
            </w:r>
            <w:r w:rsidR="00E11A40" w:rsidRPr="44D9F8E4">
              <w:rPr>
                <w:rFonts w:ascii="Helvetica Now Display" w:hAnsi="Helvetica Now Display"/>
                <w:i/>
                <w:iCs/>
                <w:sz w:val="20"/>
                <w:szCs w:val="20"/>
              </w:rPr>
              <w:t>his post will require some evening and weekend work for which flex time off will be given</w:t>
            </w:r>
            <w:r>
              <w:rPr>
                <w:rFonts w:ascii="Helvetica Now Display" w:hAnsi="Helvetica Now Display"/>
                <w:i/>
                <w:iCs/>
                <w:sz w:val="20"/>
                <w:szCs w:val="20"/>
              </w:rPr>
              <w:t>)</w:t>
            </w:r>
          </w:p>
        </w:tc>
      </w:tr>
      <w:tr w:rsidR="00876F20" w:rsidRPr="00FC16E8" w14:paraId="373B26F5" w14:textId="77777777" w:rsidTr="44D9F8E4">
        <w:trPr>
          <w:trHeight w:val="20"/>
        </w:trPr>
        <w:tc>
          <w:tcPr>
            <w:tcW w:w="2070" w:type="dxa"/>
            <w:vAlign w:val="center"/>
          </w:tcPr>
          <w:p w14:paraId="51D5FD53" w14:textId="62F350B7" w:rsidR="00876F20" w:rsidRPr="00873F2F" w:rsidRDefault="00873F2F" w:rsidP="00C077D2">
            <w:pPr>
              <w:pStyle w:val="Body"/>
              <w:spacing w:before="60" w:after="60"/>
              <w:rPr>
                <w:rFonts w:ascii="Helvetica Now Display" w:hAnsi="Helvetica Now Display" w:cstheme="minorBidi"/>
                <w:b/>
                <w:bCs/>
              </w:rPr>
            </w:pPr>
            <w:r>
              <w:rPr>
                <w:rFonts w:ascii="Helvetica Now Display" w:hAnsi="Helvetica Now Display" w:cstheme="minorBidi"/>
                <w:b/>
                <w:bCs/>
              </w:rPr>
              <w:t>Reports to:</w:t>
            </w:r>
          </w:p>
        </w:tc>
        <w:tc>
          <w:tcPr>
            <w:tcW w:w="7568" w:type="dxa"/>
            <w:vAlign w:val="center"/>
          </w:tcPr>
          <w:p w14:paraId="1964486C" w14:textId="3E65B355" w:rsidR="006F67D5" w:rsidRPr="007A433A" w:rsidRDefault="00EF7CBE" w:rsidP="44D9F8E4">
            <w:pPr>
              <w:pStyle w:val="Body"/>
              <w:spacing w:before="60" w:after="60"/>
              <w:rPr>
                <w:rFonts w:ascii="Helvetica Now Display" w:hAnsi="Helvetica Now Display" w:cstheme="minorBidi"/>
              </w:rPr>
            </w:pPr>
            <w:r>
              <w:rPr>
                <w:rFonts w:ascii="Helvetica Now Display" w:hAnsi="Helvetica Now Display" w:cstheme="minorBidi"/>
              </w:rPr>
              <w:t>Regional</w:t>
            </w:r>
            <w:r w:rsidR="110FC6EB" w:rsidRPr="44D9F8E4">
              <w:rPr>
                <w:rFonts w:ascii="Helvetica Now Display" w:hAnsi="Helvetica Now Display" w:cstheme="minorBidi"/>
              </w:rPr>
              <w:t xml:space="preserve"> Manager </w:t>
            </w:r>
            <w:r w:rsidR="00B543E0" w:rsidRPr="00B543E0">
              <w:rPr>
                <w:rFonts w:ascii="Helvetica Now Display" w:hAnsi="Helvetica Now Display" w:cstheme="minorBidi"/>
                <w:i/>
                <w:iCs/>
                <w:sz w:val="20"/>
                <w:szCs w:val="20"/>
              </w:rPr>
              <w:t>(with support and matrix management from the</w:t>
            </w:r>
            <w:r w:rsidR="00A24CDF" w:rsidRPr="00B543E0">
              <w:rPr>
                <w:rFonts w:ascii="Helvetica Now Display" w:hAnsi="Helvetica Now Display" w:cstheme="minorBidi"/>
                <w:i/>
                <w:iCs/>
                <w:sz w:val="20"/>
                <w:szCs w:val="20"/>
              </w:rPr>
              <w:t xml:space="preserve"> Health Improvement </w:t>
            </w:r>
            <w:r w:rsidR="0043623C">
              <w:rPr>
                <w:rFonts w:ascii="Helvetica Now Display" w:hAnsi="Helvetica Now Display" w:cstheme="minorBidi"/>
                <w:i/>
                <w:iCs/>
                <w:sz w:val="20"/>
                <w:szCs w:val="20"/>
              </w:rPr>
              <w:t>team</w:t>
            </w:r>
            <w:r w:rsidR="00B543E0" w:rsidRPr="00B543E0">
              <w:rPr>
                <w:rFonts w:ascii="Helvetica Now Display" w:hAnsi="Helvetica Now Display" w:cstheme="minorBidi"/>
                <w:i/>
                <w:iCs/>
                <w:sz w:val="20"/>
                <w:szCs w:val="20"/>
              </w:rPr>
              <w:t>)</w:t>
            </w:r>
          </w:p>
        </w:tc>
      </w:tr>
      <w:tr w:rsidR="006F67D5" w:rsidRPr="00FC16E8" w14:paraId="5B4C2583" w14:textId="77777777" w:rsidTr="44D9F8E4">
        <w:trPr>
          <w:trHeight w:val="20"/>
        </w:trPr>
        <w:tc>
          <w:tcPr>
            <w:tcW w:w="2070" w:type="dxa"/>
            <w:vAlign w:val="center"/>
          </w:tcPr>
          <w:p w14:paraId="5E82FECC" w14:textId="6C76E7DD" w:rsidR="006F67D5" w:rsidRPr="007A433A" w:rsidRDefault="006F67D5" w:rsidP="00C077D2">
            <w:pPr>
              <w:pStyle w:val="Body"/>
              <w:spacing w:before="60" w:after="60"/>
              <w:rPr>
                <w:rFonts w:ascii="Helvetica Now Display" w:hAnsi="Helvetica Now Display" w:cstheme="minorHAnsi"/>
                <w:b/>
              </w:rPr>
            </w:pPr>
            <w:r>
              <w:rPr>
                <w:rFonts w:ascii="Helvetica Now Display" w:hAnsi="Helvetica Now Display" w:cstheme="minorHAnsi"/>
                <w:b/>
              </w:rPr>
              <w:t>Direct Reports:</w:t>
            </w:r>
          </w:p>
        </w:tc>
        <w:tc>
          <w:tcPr>
            <w:tcW w:w="7568" w:type="dxa"/>
            <w:vAlign w:val="center"/>
          </w:tcPr>
          <w:p w14:paraId="6275C67A" w14:textId="214CD177" w:rsidR="006F67D5" w:rsidRPr="007A433A" w:rsidRDefault="00147177" w:rsidP="00876F20">
            <w:pPr>
              <w:pStyle w:val="Body"/>
              <w:spacing w:before="60" w:after="60"/>
              <w:rPr>
                <w:rFonts w:ascii="Helvetica Now Display" w:hAnsi="Helvetica Now Display" w:cstheme="minorHAnsi"/>
              </w:rPr>
            </w:pPr>
            <w:r>
              <w:rPr>
                <w:rFonts w:ascii="Helvetica Now Display" w:hAnsi="Helvetica Now Display" w:cstheme="minorHAnsi"/>
              </w:rPr>
              <w:t>N/A</w:t>
            </w:r>
          </w:p>
        </w:tc>
      </w:tr>
      <w:tr w:rsidR="006F67D5" w:rsidRPr="00FC16E8" w14:paraId="6096895B" w14:textId="77777777" w:rsidTr="44D9F8E4">
        <w:trPr>
          <w:trHeight w:val="20"/>
        </w:trPr>
        <w:tc>
          <w:tcPr>
            <w:tcW w:w="2070" w:type="dxa"/>
            <w:vAlign w:val="center"/>
          </w:tcPr>
          <w:p w14:paraId="04E02749" w14:textId="75C846DD" w:rsidR="006F67D5" w:rsidRDefault="006F67D5" w:rsidP="00C077D2">
            <w:pPr>
              <w:pStyle w:val="Body"/>
              <w:spacing w:before="60" w:after="60"/>
              <w:rPr>
                <w:rFonts w:ascii="Helvetica Now Display" w:hAnsi="Helvetica Now Display" w:cstheme="minorHAnsi"/>
                <w:b/>
              </w:rPr>
            </w:pPr>
            <w:r>
              <w:rPr>
                <w:rFonts w:ascii="Helvetica Now Display" w:hAnsi="Helvetica Now Display" w:cstheme="minorHAnsi"/>
                <w:b/>
              </w:rPr>
              <w:t>Band:</w:t>
            </w:r>
          </w:p>
        </w:tc>
        <w:tc>
          <w:tcPr>
            <w:tcW w:w="7568" w:type="dxa"/>
            <w:vAlign w:val="center"/>
          </w:tcPr>
          <w:p w14:paraId="264FDB23" w14:textId="636A082B" w:rsidR="006F67D5" w:rsidRDefault="006F67D5" w:rsidP="00876F20">
            <w:pPr>
              <w:pStyle w:val="Body"/>
              <w:spacing w:before="60" w:after="60"/>
              <w:rPr>
                <w:rFonts w:ascii="Helvetica Now Display" w:hAnsi="Helvetica Now Display" w:cstheme="minorHAnsi"/>
              </w:rPr>
            </w:pPr>
            <w:r>
              <w:rPr>
                <w:rFonts w:ascii="Helvetica Now Display" w:hAnsi="Helvetica Now Display" w:cstheme="minorHAnsi"/>
              </w:rPr>
              <w:t>D</w:t>
            </w:r>
          </w:p>
        </w:tc>
      </w:tr>
      <w:tr w:rsidR="00554137" w:rsidRPr="00FC16E8" w14:paraId="61DCE4CA" w14:textId="77777777" w:rsidTr="44D9F8E4">
        <w:trPr>
          <w:trHeight w:val="20"/>
        </w:trPr>
        <w:tc>
          <w:tcPr>
            <w:tcW w:w="2070" w:type="dxa"/>
            <w:vAlign w:val="center"/>
          </w:tcPr>
          <w:p w14:paraId="6FEB93B5" w14:textId="2280853F" w:rsidR="00554137" w:rsidRPr="007A433A" w:rsidRDefault="00554137" w:rsidP="00C077D2">
            <w:pPr>
              <w:pStyle w:val="Body"/>
              <w:spacing w:before="60" w:after="60"/>
              <w:rPr>
                <w:rFonts w:ascii="Helvetica Now Display" w:hAnsi="Helvetica Now Display" w:cstheme="minorHAnsi"/>
                <w:b/>
              </w:rPr>
            </w:pPr>
            <w:r w:rsidRPr="007A433A">
              <w:rPr>
                <w:rFonts w:ascii="Helvetica Now Display" w:hAnsi="Helvetica Now Display" w:cstheme="minorHAnsi"/>
                <w:b/>
              </w:rPr>
              <w:t>Last Reviewed:</w:t>
            </w:r>
          </w:p>
        </w:tc>
        <w:tc>
          <w:tcPr>
            <w:tcW w:w="7568" w:type="dxa"/>
            <w:vAlign w:val="center"/>
          </w:tcPr>
          <w:p w14:paraId="3B8E6C48" w14:textId="16813DFA" w:rsidR="00554137" w:rsidRPr="007A433A" w:rsidRDefault="00625AE6" w:rsidP="00876F20">
            <w:pPr>
              <w:spacing w:before="60" w:after="60"/>
              <w:rPr>
                <w:rFonts w:ascii="Helvetica Now Display" w:hAnsi="Helvetica Now Display" w:cstheme="minorHAnsi"/>
              </w:rPr>
            </w:pPr>
            <w:r>
              <w:rPr>
                <w:rFonts w:ascii="Helvetica Now Display" w:hAnsi="Helvetica Now Display" w:cstheme="minorHAnsi"/>
              </w:rPr>
              <w:t>Ma</w:t>
            </w:r>
            <w:r w:rsidR="0015332B">
              <w:rPr>
                <w:rFonts w:ascii="Helvetica Now Display" w:hAnsi="Helvetica Now Display" w:cstheme="minorHAnsi"/>
              </w:rPr>
              <w:t>y</w:t>
            </w:r>
            <w:r w:rsidR="00147177">
              <w:rPr>
                <w:rFonts w:ascii="Helvetica Now Display" w:hAnsi="Helvetica Now Display" w:cstheme="minorHAnsi"/>
              </w:rPr>
              <w:t xml:space="preserve"> 2026</w:t>
            </w:r>
          </w:p>
        </w:tc>
      </w:tr>
    </w:tbl>
    <w:p w14:paraId="7D7A3122" w14:textId="77777777" w:rsidR="00876F20" w:rsidRPr="00FC16E8" w:rsidRDefault="00876F20" w:rsidP="00544529">
      <w:pPr>
        <w:spacing w:after="0" w:line="240" w:lineRule="auto"/>
        <w:ind w:left="360"/>
        <w:jc w:val="both"/>
        <w:rPr>
          <w:rFonts w:ascii="Helvetica" w:hAnsi="Helvetica" w:cstheme="minorHAnsi"/>
          <w:b/>
          <w:color w:val="FFFFFF" w:themeColor="background1"/>
        </w:rPr>
      </w:pPr>
    </w:p>
    <w:p w14:paraId="53BBE301" w14:textId="77777777" w:rsidR="00876F20" w:rsidRPr="00FC16E8" w:rsidRDefault="00876F20" w:rsidP="0081431B">
      <w:pPr>
        <w:shd w:val="clear" w:color="auto" w:fill="E50E63"/>
        <w:spacing w:after="0" w:line="240" w:lineRule="auto"/>
        <w:ind w:left="360"/>
        <w:jc w:val="both"/>
        <w:rPr>
          <w:rFonts w:ascii="Helvetica" w:hAnsi="Helvetica" w:cstheme="minorHAnsi"/>
          <w:b/>
          <w:color w:val="FFFFFF" w:themeColor="background1"/>
          <w:sz w:val="28"/>
          <w:szCs w:val="28"/>
        </w:rPr>
      </w:pPr>
      <w:r w:rsidRPr="00FC16E8">
        <w:rPr>
          <w:rFonts w:ascii="Helvetica" w:hAnsi="Helvetica" w:cstheme="minorHAnsi"/>
          <w:b/>
          <w:color w:val="FFFFFF" w:themeColor="background1"/>
          <w:sz w:val="28"/>
          <w:szCs w:val="28"/>
        </w:rPr>
        <w:t>Purpose of Role:</w:t>
      </w:r>
    </w:p>
    <w:p w14:paraId="3C30A84A" w14:textId="682A44CF" w:rsidR="00876F20" w:rsidRPr="00FC16E8" w:rsidRDefault="00876F20" w:rsidP="00544529">
      <w:pPr>
        <w:spacing w:after="0" w:line="240" w:lineRule="auto"/>
        <w:ind w:left="360"/>
        <w:rPr>
          <w:rFonts w:ascii="Helvetica" w:hAnsi="Helvetica" w:cstheme="minorHAnsi"/>
          <w:color w:val="000000" w:themeColor="text1"/>
          <w:sz w:val="20"/>
          <w:szCs w:val="20"/>
        </w:rPr>
      </w:pPr>
    </w:p>
    <w:p w14:paraId="4A1F4DBB" w14:textId="5BCF5D04" w:rsidR="005C00E3" w:rsidRPr="00271FCB" w:rsidRDefault="005C00E3" w:rsidP="005C00E3">
      <w:pPr>
        <w:ind w:left="360"/>
        <w:rPr>
          <w:rFonts w:ascii="Helvetica Now Display" w:hAnsi="Helvetica Now Display"/>
        </w:rPr>
      </w:pPr>
      <w:r w:rsidRPr="00271FCB">
        <w:rPr>
          <w:rFonts w:ascii="Helvetica Now Display" w:hAnsi="Helvetica Now Display"/>
        </w:rPr>
        <w:t>At Epilepsy Action, we are committed to creating a world without limits for people affected by epilepsy. Every role in our organisation contributes to this vision</w:t>
      </w:r>
      <w:r w:rsidR="0021650A">
        <w:rPr>
          <w:rFonts w:ascii="Helvetica Now Display" w:hAnsi="Helvetica Now Display"/>
        </w:rPr>
        <w:t>- t</w:t>
      </w:r>
      <w:r w:rsidR="00EA4961">
        <w:rPr>
          <w:rFonts w:ascii="Helvetica Now Display" w:hAnsi="Helvetica Now Display"/>
        </w:rPr>
        <w:t>he Health</w:t>
      </w:r>
      <w:r w:rsidR="00325B87">
        <w:rPr>
          <w:rFonts w:ascii="Helvetica Now Display" w:hAnsi="Helvetica Now Display"/>
        </w:rPr>
        <w:t xml:space="preserve">care </w:t>
      </w:r>
      <w:r w:rsidR="00EA4961">
        <w:rPr>
          <w:rFonts w:ascii="Helvetica Now Display" w:hAnsi="Helvetica Now Display"/>
        </w:rPr>
        <w:t>Evaluation Lead will contribute to influencing</w:t>
      </w:r>
      <w:r w:rsidR="00444082" w:rsidRPr="00271FCB">
        <w:rPr>
          <w:rFonts w:ascii="Helvetica Now Display" w:hAnsi="Helvetica Now Display"/>
        </w:rPr>
        <w:t xml:space="preserve"> meaningful change across</w:t>
      </w:r>
      <w:r w:rsidR="00325B87">
        <w:rPr>
          <w:rFonts w:ascii="Helvetica Now Display" w:hAnsi="Helvetica Now Display"/>
        </w:rPr>
        <w:t xml:space="preserve"> health and social care provision within</w:t>
      </w:r>
      <w:r w:rsidR="00444082" w:rsidRPr="00271FCB">
        <w:rPr>
          <w:rFonts w:ascii="Helvetica Now Display" w:hAnsi="Helvetica Now Display"/>
        </w:rPr>
        <w:t xml:space="preserve"> the epilepsy community</w:t>
      </w:r>
      <w:r w:rsidR="00444082">
        <w:rPr>
          <w:rFonts w:ascii="Helvetica Now Display" w:hAnsi="Helvetica Now Display"/>
        </w:rPr>
        <w:t xml:space="preserve"> in Northern Ireland</w:t>
      </w:r>
      <w:r w:rsidR="00444082" w:rsidRPr="00271FCB">
        <w:rPr>
          <w:rFonts w:ascii="Helvetica Now Display" w:hAnsi="Helvetica Now Display"/>
        </w:rPr>
        <w:t>.</w:t>
      </w:r>
    </w:p>
    <w:p w14:paraId="53B8CDC2" w14:textId="79FF3C3F" w:rsidR="00444082" w:rsidRDefault="005C00E3" w:rsidP="00892938">
      <w:pPr>
        <w:spacing w:line="278" w:lineRule="auto"/>
        <w:ind w:left="360"/>
        <w:rPr>
          <w:rFonts w:ascii="Helvetica Now Display" w:hAnsi="Helvetica Now Display"/>
        </w:rPr>
      </w:pPr>
      <w:r w:rsidRPr="00271FCB">
        <w:rPr>
          <w:rFonts w:ascii="Helvetica Now Display" w:hAnsi="Helvetica Now Display"/>
        </w:rPr>
        <w:t xml:space="preserve">As the </w:t>
      </w:r>
      <w:r w:rsidRPr="00325B87">
        <w:rPr>
          <w:rFonts w:ascii="Helvetica Now Display" w:hAnsi="Helvetica Now Display"/>
        </w:rPr>
        <w:t>Health</w:t>
      </w:r>
      <w:r w:rsidR="00AC76D9" w:rsidRPr="00325B87">
        <w:rPr>
          <w:rFonts w:ascii="Helvetica Now Display" w:hAnsi="Helvetica Now Display"/>
        </w:rPr>
        <w:t xml:space="preserve">care </w:t>
      </w:r>
      <w:r w:rsidR="00325B87" w:rsidRPr="00325B87">
        <w:rPr>
          <w:rFonts w:ascii="Helvetica Now Display" w:hAnsi="Helvetica Now Display"/>
        </w:rPr>
        <w:t>Evaluation</w:t>
      </w:r>
      <w:r w:rsidR="00AC76D9" w:rsidRPr="00325B87">
        <w:rPr>
          <w:rFonts w:ascii="Helvetica Now Display" w:hAnsi="Helvetica Now Display"/>
        </w:rPr>
        <w:t xml:space="preserve"> Lead</w:t>
      </w:r>
      <w:r w:rsidR="00AC76D9">
        <w:rPr>
          <w:rFonts w:ascii="Helvetica Now Display" w:hAnsi="Helvetica Now Display"/>
        </w:rPr>
        <w:t xml:space="preserve"> </w:t>
      </w:r>
      <w:r w:rsidR="00CE1E9C">
        <w:rPr>
          <w:rFonts w:ascii="Helvetica Now Display" w:hAnsi="Helvetica Now Display"/>
        </w:rPr>
        <w:t>your</w:t>
      </w:r>
      <w:r w:rsidRPr="00271FCB">
        <w:rPr>
          <w:rFonts w:ascii="Helvetica Now Display" w:hAnsi="Helvetica Now Display"/>
        </w:rPr>
        <w:t xml:space="preserve"> role is </w:t>
      </w:r>
      <w:r w:rsidR="00FF3A95">
        <w:rPr>
          <w:rFonts w:ascii="Helvetica Now Display" w:hAnsi="Helvetica Now Display"/>
        </w:rPr>
        <w:t xml:space="preserve">to </w:t>
      </w:r>
      <w:r w:rsidR="00444082">
        <w:rPr>
          <w:rFonts w:ascii="Helvetica Now Display" w:hAnsi="Helvetica Now Display"/>
        </w:rPr>
        <w:t xml:space="preserve">review and </w:t>
      </w:r>
      <w:r w:rsidR="00FF3A95">
        <w:rPr>
          <w:rFonts w:ascii="Helvetica Now Display" w:hAnsi="Helvetica Now Display"/>
        </w:rPr>
        <w:t xml:space="preserve">consider the </w:t>
      </w:r>
      <w:r w:rsidR="00444082">
        <w:rPr>
          <w:rFonts w:ascii="Helvetica Now Display" w:hAnsi="Helvetica Now Display"/>
        </w:rPr>
        <w:t xml:space="preserve">statutory services in Northern Ireland, across arrange of health, social care and </w:t>
      </w:r>
      <w:r w:rsidR="00EA4961">
        <w:rPr>
          <w:rFonts w:ascii="Helvetica Now Display" w:hAnsi="Helvetica Now Display"/>
        </w:rPr>
        <w:t xml:space="preserve">voluntary </w:t>
      </w:r>
      <w:r w:rsidR="00325B87">
        <w:rPr>
          <w:rFonts w:ascii="Helvetica Now Display" w:hAnsi="Helvetica Now Display"/>
        </w:rPr>
        <w:t>services</w:t>
      </w:r>
      <w:r w:rsidR="00EA4961">
        <w:rPr>
          <w:rFonts w:ascii="Helvetica Now Display" w:hAnsi="Helvetica Now Display"/>
        </w:rPr>
        <w:t>.</w:t>
      </w:r>
    </w:p>
    <w:p w14:paraId="00382A97" w14:textId="1AA0860A" w:rsidR="00C43410" w:rsidRDefault="00833B7F" w:rsidP="00892938">
      <w:pPr>
        <w:spacing w:line="278" w:lineRule="auto"/>
        <w:ind w:left="360"/>
        <w:rPr>
          <w:rFonts w:ascii="Helvetica Now Display" w:eastAsia="Aptos" w:hAnsi="Helvetica Now Display" w:cs="Times New Roman"/>
          <w:kern w:val="2"/>
          <w14:ligatures w14:val="standardContextual"/>
        </w:rPr>
      </w:pPr>
      <w:r w:rsidRPr="00833B7F">
        <w:rPr>
          <w:rFonts w:ascii="Helvetica Now Display" w:eastAsia="Aptos" w:hAnsi="Helvetica Now Display" w:cs="Times New Roman"/>
          <w:kern w:val="2"/>
          <w14:ligatures w14:val="standardContextual"/>
        </w:rPr>
        <w:t xml:space="preserve">You will build trusted partnerships with </w:t>
      </w:r>
      <w:bookmarkStart w:id="0" w:name="_Int_YfA34Qur"/>
      <w:r w:rsidRPr="00833B7F">
        <w:rPr>
          <w:rFonts w:ascii="Helvetica Now Display" w:eastAsia="Aptos" w:hAnsi="Helvetica Now Display" w:cs="Times New Roman"/>
          <w:kern w:val="2"/>
          <w14:ligatures w14:val="standardContextual"/>
        </w:rPr>
        <w:t>clinicians,</w:t>
      </w:r>
      <w:bookmarkEnd w:id="0"/>
      <w:r w:rsidRPr="00833B7F">
        <w:rPr>
          <w:rFonts w:ascii="Helvetica Now Display" w:eastAsia="Aptos" w:hAnsi="Helvetica Now Display" w:cs="Times New Roman"/>
          <w:kern w:val="2"/>
          <w14:ligatures w14:val="standardContextual"/>
        </w:rPr>
        <w:t xml:space="preserve"> </w:t>
      </w:r>
      <w:r w:rsidR="004830B5">
        <w:rPr>
          <w:rFonts w:ascii="Helvetica Now Display" w:eastAsia="Aptos" w:hAnsi="Helvetica Now Display" w:cs="Times New Roman"/>
          <w:kern w:val="2"/>
          <w14:ligatures w14:val="standardContextual"/>
        </w:rPr>
        <w:t>e</w:t>
      </w:r>
      <w:r w:rsidR="00CE1E9C">
        <w:rPr>
          <w:rFonts w:ascii="Helvetica Now Display" w:eastAsia="Aptos" w:hAnsi="Helvetica Now Display" w:cs="Times New Roman"/>
          <w:kern w:val="2"/>
          <w14:ligatures w14:val="standardContextual"/>
        </w:rPr>
        <w:t xml:space="preserve">pilepsy </w:t>
      </w:r>
      <w:r w:rsidR="004830B5">
        <w:rPr>
          <w:rFonts w:ascii="Helvetica Now Display" w:eastAsia="Aptos" w:hAnsi="Helvetica Now Display" w:cs="Times New Roman"/>
          <w:kern w:val="2"/>
          <w14:ligatures w14:val="standardContextual"/>
        </w:rPr>
        <w:t>s</w:t>
      </w:r>
      <w:r w:rsidR="00CE1E9C">
        <w:rPr>
          <w:rFonts w:ascii="Helvetica Now Display" w:eastAsia="Aptos" w:hAnsi="Helvetica Now Display" w:cs="Times New Roman"/>
          <w:kern w:val="2"/>
          <w14:ligatures w14:val="standardContextual"/>
        </w:rPr>
        <w:t xml:space="preserve">pecialist </w:t>
      </w:r>
      <w:r w:rsidR="004830B5">
        <w:rPr>
          <w:rFonts w:ascii="Helvetica Now Display" w:eastAsia="Aptos" w:hAnsi="Helvetica Now Display" w:cs="Times New Roman"/>
          <w:kern w:val="2"/>
          <w14:ligatures w14:val="standardContextual"/>
        </w:rPr>
        <w:t>n</w:t>
      </w:r>
      <w:r w:rsidR="00CE1E9C">
        <w:rPr>
          <w:rFonts w:ascii="Helvetica Now Display" w:eastAsia="Aptos" w:hAnsi="Helvetica Now Display" w:cs="Times New Roman"/>
          <w:kern w:val="2"/>
          <w14:ligatures w14:val="standardContextual"/>
        </w:rPr>
        <w:t xml:space="preserve">urses, GPs, </w:t>
      </w:r>
      <w:r w:rsidRPr="00833B7F">
        <w:rPr>
          <w:rFonts w:ascii="Helvetica Now Display" w:eastAsia="Aptos" w:hAnsi="Helvetica Now Display" w:cs="Times New Roman"/>
          <w:kern w:val="2"/>
          <w14:ligatures w14:val="standardContextual"/>
        </w:rPr>
        <w:t xml:space="preserve">service leads and </w:t>
      </w:r>
      <w:r w:rsidR="00CE1E9C">
        <w:rPr>
          <w:rFonts w:ascii="Helvetica Now Display" w:eastAsia="Aptos" w:hAnsi="Helvetica Now Display" w:cs="Times New Roman"/>
          <w:kern w:val="2"/>
          <w14:ligatures w14:val="standardContextual"/>
        </w:rPr>
        <w:t xml:space="preserve">other </w:t>
      </w:r>
      <w:r w:rsidRPr="00833B7F">
        <w:rPr>
          <w:rFonts w:ascii="Helvetica Now Display" w:eastAsia="Aptos" w:hAnsi="Helvetica Now Display" w:cs="Times New Roman"/>
          <w:kern w:val="2"/>
          <w14:ligatures w14:val="standardContextual"/>
        </w:rPr>
        <w:t>health</w:t>
      </w:r>
      <w:r w:rsidR="75B973C8" w:rsidRPr="00833B7F">
        <w:rPr>
          <w:rFonts w:ascii="Helvetica Now Display" w:eastAsia="Aptos" w:hAnsi="Helvetica Now Display" w:cs="Times New Roman"/>
          <w:kern w:val="2"/>
          <w14:ligatures w14:val="standardContextual"/>
        </w:rPr>
        <w:t>care</w:t>
      </w:r>
      <w:r w:rsidRPr="00833B7F">
        <w:rPr>
          <w:rFonts w:ascii="Helvetica Now Display" w:eastAsia="Aptos" w:hAnsi="Helvetica Now Display" w:cs="Times New Roman"/>
          <w:kern w:val="2"/>
          <w14:ligatures w14:val="standardContextual"/>
        </w:rPr>
        <w:t xml:space="preserve"> stakeholders </w:t>
      </w:r>
      <w:r w:rsidR="00CE1E9C">
        <w:rPr>
          <w:rFonts w:ascii="Helvetica Now Display" w:eastAsia="Aptos" w:hAnsi="Helvetica Now Display" w:cs="Times New Roman"/>
          <w:kern w:val="2"/>
          <w14:ligatures w14:val="standardContextual"/>
        </w:rPr>
        <w:t>to produce</w:t>
      </w:r>
      <w:r w:rsidRPr="00833B7F">
        <w:rPr>
          <w:rFonts w:ascii="Helvetica Now Display" w:eastAsia="Aptos" w:hAnsi="Helvetica Now Display" w:cs="Times New Roman"/>
          <w:kern w:val="2"/>
          <w14:ligatures w14:val="standardContextual"/>
        </w:rPr>
        <w:t xml:space="preserve"> a</w:t>
      </w:r>
      <w:r w:rsidR="0811AEFA" w:rsidRPr="00833B7F">
        <w:rPr>
          <w:rFonts w:ascii="Helvetica Now Display" w:eastAsia="Aptos" w:hAnsi="Helvetica Now Display" w:cs="Times New Roman"/>
          <w:kern w:val="2"/>
          <w14:ligatures w14:val="standardContextual"/>
        </w:rPr>
        <w:t>n</w:t>
      </w:r>
      <w:r w:rsidRPr="00833B7F">
        <w:rPr>
          <w:rFonts w:ascii="Helvetica Now Display" w:eastAsia="Aptos" w:hAnsi="Helvetica Now Display" w:cs="Times New Roman"/>
          <w:kern w:val="2"/>
          <w14:ligatures w14:val="standardContextual"/>
        </w:rPr>
        <w:t xml:space="preserve"> evidence-based report on the current state of epilepsy care across Northern Ireland. The report will identify gaps in service provision, variation in access, and opportunities for system improvement, forming the foundation of our future influencing and service development </w:t>
      </w:r>
      <w:r w:rsidR="00F5587E">
        <w:rPr>
          <w:rFonts w:ascii="Helvetica Now Display" w:eastAsia="Aptos" w:hAnsi="Helvetica Now Display" w:cs="Times New Roman"/>
          <w:kern w:val="2"/>
          <w14:ligatures w14:val="standardContextual"/>
        </w:rPr>
        <w:t>priorities</w:t>
      </w:r>
      <w:r w:rsidR="009A42D3">
        <w:rPr>
          <w:rFonts w:ascii="Helvetica Now Display" w:eastAsia="Aptos" w:hAnsi="Helvetica Now Display" w:cs="Times New Roman"/>
          <w:kern w:val="2"/>
          <w14:ligatures w14:val="standardContextual"/>
        </w:rPr>
        <w:t xml:space="preserve"> in Northern Ireland</w:t>
      </w:r>
      <w:r w:rsidR="00834E1E">
        <w:rPr>
          <w:rFonts w:ascii="Helvetica Now Display" w:eastAsia="Aptos" w:hAnsi="Helvetica Now Display" w:cs="Times New Roman"/>
          <w:kern w:val="2"/>
          <w14:ligatures w14:val="standardContextual"/>
        </w:rPr>
        <w:t>. You will</w:t>
      </w:r>
      <w:r w:rsidR="00C43410" w:rsidRPr="00C43410">
        <w:rPr>
          <w:rFonts w:ascii="Helvetica Now Display" w:eastAsia="Aptos" w:hAnsi="Helvetica Now Display" w:cs="Times New Roman"/>
          <w:kern w:val="2"/>
          <w14:ligatures w14:val="standardContextual"/>
        </w:rPr>
        <w:t xml:space="preserve"> play a significant part towards delivering the strategic ambitions of </w:t>
      </w:r>
      <w:r w:rsidR="00834E1E">
        <w:rPr>
          <w:rFonts w:ascii="Helvetica Now Display" w:eastAsia="Aptos" w:hAnsi="Helvetica Now Display" w:cs="Times New Roman"/>
          <w:kern w:val="2"/>
          <w14:ligatures w14:val="standardContextual"/>
        </w:rPr>
        <w:t>Epilepsy Action.</w:t>
      </w:r>
    </w:p>
    <w:p w14:paraId="37F5C885" w14:textId="33ABF01F" w:rsidR="00876F20" w:rsidRPr="0015332B" w:rsidRDefault="00876F20" w:rsidP="0015332B">
      <w:pPr>
        <w:pStyle w:val="Body"/>
        <w:shd w:val="clear" w:color="auto" w:fill="E50E63"/>
        <w:ind w:left="360"/>
        <w:jc w:val="both"/>
        <w:rPr>
          <w:rFonts w:ascii="Helvetica Now Display" w:hAnsi="Helvetica Now Display" w:cstheme="minorHAnsi"/>
          <w:b/>
          <w:color w:val="0070C0"/>
        </w:rPr>
      </w:pPr>
      <w:r w:rsidRPr="00271FCB">
        <w:rPr>
          <w:rFonts w:ascii="Helvetica Now Display" w:hAnsi="Helvetica Now Display" w:cstheme="minorHAnsi"/>
          <w:b/>
          <w:color w:val="FFFFFF" w:themeColor="background1"/>
        </w:rPr>
        <w:t>Accountabilities:</w:t>
      </w:r>
    </w:p>
    <w:p w14:paraId="2C38BE59" w14:textId="1F28B79D" w:rsidR="001A12BF" w:rsidRDefault="004C4356" w:rsidP="001A12BF">
      <w:pPr>
        <w:pStyle w:val="ListParagraph"/>
        <w:numPr>
          <w:ilvl w:val="0"/>
          <w:numId w:val="30"/>
        </w:numPr>
        <w:rPr>
          <w:rFonts w:ascii="Helvetica Now Display" w:hAnsi="Helvetica Now Display"/>
        </w:rPr>
      </w:pPr>
      <w:r w:rsidRPr="001A12BF">
        <w:rPr>
          <w:rFonts w:ascii="Helvetica Now Display" w:hAnsi="Helvetica Now Display"/>
        </w:rPr>
        <w:t xml:space="preserve">To position the charity as a trusted, </w:t>
      </w:r>
      <w:r w:rsidR="00160C76">
        <w:rPr>
          <w:rFonts w:ascii="Helvetica Now Display" w:hAnsi="Helvetica Now Display"/>
        </w:rPr>
        <w:t xml:space="preserve">credible </w:t>
      </w:r>
      <w:r w:rsidRPr="001A12BF">
        <w:rPr>
          <w:rFonts w:ascii="Helvetica Now Display" w:hAnsi="Helvetica Now Display"/>
        </w:rPr>
        <w:t>partner within the epilepsy clinical community.</w:t>
      </w:r>
    </w:p>
    <w:p w14:paraId="72481B32" w14:textId="77777777" w:rsidR="001A12BF" w:rsidRDefault="004C4356" w:rsidP="001A12BF">
      <w:pPr>
        <w:pStyle w:val="ListParagraph"/>
        <w:numPr>
          <w:ilvl w:val="0"/>
          <w:numId w:val="30"/>
        </w:numPr>
        <w:rPr>
          <w:rFonts w:ascii="Helvetica Now Display" w:hAnsi="Helvetica Now Display"/>
        </w:rPr>
      </w:pPr>
      <w:r w:rsidRPr="001A12BF">
        <w:rPr>
          <w:rFonts w:ascii="Helvetica Now Display" w:hAnsi="Helvetica Now Display"/>
        </w:rPr>
        <w:t>To map and evaluate existing epilepsy services across Northern Ireland.</w:t>
      </w:r>
    </w:p>
    <w:p w14:paraId="3471068B" w14:textId="77777777" w:rsidR="001A12BF" w:rsidRDefault="004C4356" w:rsidP="001A12BF">
      <w:pPr>
        <w:pStyle w:val="ListParagraph"/>
        <w:numPr>
          <w:ilvl w:val="0"/>
          <w:numId w:val="30"/>
        </w:numPr>
        <w:rPr>
          <w:rFonts w:ascii="Helvetica Now Display" w:hAnsi="Helvetica Now Display"/>
        </w:rPr>
      </w:pPr>
      <w:r w:rsidRPr="001A12BF">
        <w:rPr>
          <w:rFonts w:ascii="Helvetica Now Display" w:hAnsi="Helvetica Now Display"/>
        </w:rPr>
        <w:t>To identify systemic gaps, inequalities and workforce challenges in epilepsy care.</w:t>
      </w:r>
    </w:p>
    <w:p w14:paraId="5E387084" w14:textId="2A69B5D2" w:rsidR="004C4356" w:rsidRPr="001A12BF" w:rsidRDefault="004C4356" w:rsidP="001A12BF">
      <w:pPr>
        <w:pStyle w:val="ListParagraph"/>
        <w:numPr>
          <w:ilvl w:val="0"/>
          <w:numId w:val="30"/>
        </w:numPr>
        <w:rPr>
          <w:rFonts w:ascii="Helvetica Now Display" w:hAnsi="Helvetica Now Display"/>
        </w:rPr>
      </w:pPr>
      <w:r w:rsidRPr="44D9F8E4">
        <w:rPr>
          <w:rFonts w:ascii="Helvetica Now Display" w:hAnsi="Helvetica Now Display"/>
        </w:rPr>
        <w:t>To produce a strategic report with clear, evidence-based recommendations to improve health outcomes and reduce variation in care.</w:t>
      </w:r>
    </w:p>
    <w:p w14:paraId="7E9F6F4A" w14:textId="1903DC4B" w:rsidR="003C61C6" w:rsidRPr="0015332B" w:rsidRDefault="55E1B5B7" w:rsidP="00EB17B1">
      <w:pPr>
        <w:pStyle w:val="ListParagraph"/>
        <w:numPr>
          <w:ilvl w:val="0"/>
          <w:numId w:val="30"/>
        </w:numPr>
        <w:spacing w:after="0" w:line="240" w:lineRule="auto"/>
        <w:rPr>
          <w:rFonts w:ascii="Helvetica Now Display" w:hAnsi="Helvetica Now Display" w:cstheme="minorHAnsi"/>
        </w:rPr>
      </w:pPr>
      <w:r w:rsidRPr="0015332B">
        <w:rPr>
          <w:rFonts w:ascii="Helvetica Now Display" w:hAnsi="Helvetica Now Display"/>
        </w:rPr>
        <w:t>To produce a set of actions and recommendations that will provide the focus for Epilepsy Action</w:t>
      </w:r>
      <w:r w:rsidR="0DFE19B7" w:rsidRPr="0015332B">
        <w:rPr>
          <w:rFonts w:ascii="Helvetica Now Display" w:hAnsi="Helvetica Now Display"/>
        </w:rPr>
        <w:t>’s</w:t>
      </w:r>
      <w:r w:rsidR="744A83F6" w:rsidRPr="0015332B">
        <w:rPr>
          <w:rFonts w:ascii="Helvetica Now Display" w:hAnsi="Helvetica Now Display"/>
        </w:rPr>
        <w:t xml:space="preserve"> work in Northern Ireland going forward.</w:t>
      </w:r>
      <w:r w:rsidR="0DFE19B7" w:rsidRPr="0015332B">
        <w:rPr>
          <w:rFonts w:ascii="Helvetica Now Display" w:hAnsi="Helvetica Now Display"/>
        </w:rPr>
        <w:t xml:space="preserve"> </w:t>
      </w:r>
    </w:p>
    <w:p w14:paraId="6FB5270E" w14:textId="77777777" w:rsidR="00876F20" w:rsidRPr="00271FCB" w:rsidRDefault="00876F20" w:rsidP="0081431B">
      <w:pPr>
        <w:pStyle w:val="Body"/>
        <w:shd w:val="clear" w:color="auto" w:fill="E50E63"/>
        <w:ind w:left="360"/>
        <w:jc w:val="both"/>
        <w:rPr>
          <w:rFonts w:ascii="Helvetica Now Display" w:hAnsi="Helvetica Now Display" w:cstheme="minorHAnsi"/>
          <w:b/>
          <w:color w:val="0070C0"/>
        </w:rPr>
      </w:pPr>
      <w:r w:rsidRPr="44D9F8E4">
        <w:rPr>
          <w:rFonts w:ascii="Helvetica Now Display" w:hAnsi="Helvetica Now Display" w:cstheme="minorBidi"/>
          <w:b/>
          <w:bCs/>
          <w:color w:val="FFFFFF" w:themeColor="background1"/>
        </w:rPr>
        <w:t>Responsibilities:</w:t>
      </w:r>
    </w:p>
    <w:p w14:paraId="6C377A73" w14:textId="77777777" w:rsidR="004B4F7B" w:rsidRPr="004B4F7B" w:rsidRDefault="004B4F7B" w:rsidP="004B4F7B">
      <w:pPr>
        <w:overflowPunct w:val="0"/>
        <w:autoSpaceDE w:val="0"/>
        <w:autoSpaceDN w:val="0"/>
        <w:adjustRightInd w:val="0"/>
        <w:spacing w:after="0" w:line="240" w:lineRule="auto"/>
        <w:ind w:firstLine="360"/>
        <w:textAlignment w:val="baseline"/>
        <w:rPr>
          <w:rFonts w:ascii="Helvetica Now Display" w:hAnsi="Helvetica Now Display" w:cstheme="minorHAnsi"/>
          <w:b/>
          <w:bCs/>
        </w:rPr>
      </w:pPr>
      <w:r w:rsidRPr="44D9F8E4">
        <w:rPr>
          <w:rFonts w:ascii="Helvetica Now Display" w:hAnsi="Helvetica Now Display"/>
          <w:b/>
          <w:bCs/>
        </w:rPr>
        <w:t>Strategy and organisational development</w:t>
      </w:r>
    </w:p>
    <w:p w14:paraId="5F809C44" w14:textId="77777777" w:rsidR="007C6376" w:rsidRPr="00271FCB" w:rsidRDefault="007C6376" w:rsidP="007C6376">
      <w:pPr>
        <w:pStyle w:val="ListParagraph"/>
        <w:numPr>
          <w:ilvl w:val="0"/>
          <w:numId w:val="15"/>
        </w:numPr>
        <w:spacing w:after="0" w:line="240" w:lineRule="auto"/>
        <w:ind w:left="720"/>
        <w:contextualSpacing w:val="0"/>
        <w:rPr>
          <w:rFonts w:ascii="Helvetica Now Display" w:eastAsia="Times New Roman" w:hAnsi="Helvetica Now Display"/>
          <w:bdr w:val="none" w:sz="0" w:space="0" w:color="auto" w:frame="1"/>
        </w:rPr>
      </w:pPr>
      <w:r w:rsidRPr="00271FCB">
        <w:rPr>
          <w:rFonts w:ascii="Helvetica Now Display" w:eastAsia="Times New Roman" w:hAnsi="Helvetica Now Display"/>
        </w:rPr>
        <w:t xml:space="preserve">Responsible for </w:t>
      </w:r>
      <w:r w:rsidRPr="00271FCB">
        <w:rPr>
          <w:rFonts w:ascii="Helvetica Now Display" w:eastAsia="Times New Roman" w:hAnsi="Helvetica Now Display"/>
          <w:bdr w:val="none" w:sz="0" w:space="0" w:color="auto" w:frame="1"/>
        </w:rPr>
        <w:t>contributing to the development of team and departmental plans and taking an active role in that delivery against the wider organisational objectives.</w:t>
      </w:r>
    </w:p>
    <w:p w14:paraId="345E9EEC" w14:textId="2638C567" w:rsidR="007C6376" w:rsidRPr="00271FCB" w:rsidRDefault="007C6376" w:rsidP="007C6376">
      <w:pPr>
        <w:pStyle w:val="ListParagraph"/>
        <w:numPr>
          <w:ilvl w:val="0"/>
          <w:numId w:val="14"/>
        </w:numPr>
        <w:spacing w:after="0" w:line="240" w:lineRule="auto"/>
        <w:ind w:left="720"/>
        <w:contextualSpacing w:val="0"/>
        <w:rPr>
          <w:rFonts w:ascii="Helvetica Now Display" w:eastAsia="Times New Roman" w:hAnsi="Helvetica Now Display"/>
          <w:b/>
          <w:bCs/>
        </w:rPr>
      </w:pPr>
      <w:r w:rsidRPr="00271FCB">
        <w:rPr>
          <w:rFonts w:ascii="Helvetica Now Display" w:eastAsia="Times New Roman" w:hAnsi="Helvetica Now Display"/>
          <w:bdr w:val="none" w:sz="0" w:space="0" w:color="auto" w:frame="1"/>
        </w:rPr>
        <w:lastRenderedPageBreak/>
        <w:t>Responsible for managing projects within agreed parameters.</w:t>
      </w:r>
    </w:p>
    <w:p w14:paraId="2D039F86" w14:textId="77777777" w:rsidR="007C6376" w:rsidRPr="000860B9" w:rsidRDefault="007C6376" w:rsidP="007C6376">
      <w:pPr>
        <w:pStyle w:val="ListParagraph"/>
        <w:numPr>
          <w:ilvl w:val="0"/>
          <w:numId w:val="14"/>
        </w:numPr>
        <w:spacing w:after="0" w:line="240" w:lineRule="auto"/>
        <w:ind w:left="720"/>
        <w:contextualSpacing w:val="0"/>
        <w:rPr>
          <w:rFonts w:ascii="Helvetica Now Display" w:eastAsia="Times New Roman" w:hAnsi="Helvetica Now Display"/>
          <w:b/>
          <w:bCs/>
        </w:rPr>
      </w:pPr>
      <w:r w:rsidRPr="00271FCB">
        <w:rPr>
          <w:rFonts w:ascii="Helvetica Now Display" w:eastAsia="Times New Roman" w:hAnsi="Helvetica Now Display"/>
          <w:bdr w:val="none" w:sz="0" w:space="0" w:color="auto" w:frame="1"/>
        </w:rPr>
        <w:t>Supporting the development of an inclusive organisation by empowering and facilitating underrepresented groups to share their voice and experiences.</w:t>
      </w:r>
    </w:p>
    <w:p w14:paraId="76950720" w14:textId="7590360F" w:rsidR="000860B9" w:rsidRPr="005A3CAB" w:rsidRDefault="000860B9" w:rsidP="005A3CAB">
      <w:pPr>
        <w:numPr>
          <w:ilvl w:val="0"/>
          <w:numId w:val="29"/>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Translate complex data into clear, actionable recommendations.</w:t>
      </w:r>
    </w:p>
    <w:p w14:paraId="7F0B9EB5" w14:textId="77777777" w:rsidR="007C6376" w:rsidRPr="00271FCB" w:rsidRDefault="007C6376" w:rsidP="007C6376">
      <w:pPr>
        <w:pStyle w:val="ListParagraph"/>
        <w:numPr>
          <w:ilvl w:val="0"/>
          <w:numId w:val="14"/>
        </w:numPr>
        <w:spacing w:after="0" w:line="240" w:lineRule="auto"/>
        <w:ind w:left="720"/>
        <w:contextualSpacing w:val="0"/>
        <w:rPr>
          <w:rFonts w:ascii="Helvetica Now Display" w:eastAsia="Times New Roman" w:hAnsi="Helvetica Now Display"/>
          <w:b/>
          <w:bCs/>
        </w:rPr>
      </w:pPr>
      <w:r w:rsidRPr="00271FCB">
        <w:rPr>
          <w:rFonts w:ascii="Helvetica Now Display" w:eastAsia="Times New Roman" w:hAnsi="Helvetica Now Display"/>
          <w:bdr w:val="none" w:sz="0" w:space="0" w:color="auto" w:frame="1"/>
        </w:rPr>
        <w:t>Completion of relevant data processing, including data review and data monitoring on the organisation’s systems, including the CRM and Assemble.</w:t>
      </w:r>
    </w:p>
    <w:p w14:paraId="6867CE30" w14:textId="77777777" w:rsidR="007C6376" w:rsidRDefault="007C6376" w:rsidP="00FF259C">
      <w:pPr>
        <w:overflowPunct w:val="0"/>
        <w:autoSpaceDE w:val="0"/>
        <w:autoSpaceDN w:val="0"/>
        <w:adjustRightInd w:val="0"/>
        <w:spacing w:after="0" w:line="240" w:lineRule="auto"/>
        <w:ind w:firstLine="360"/>
        <w:textAlignment w:val="baseline"/>
        <w:rPr>
          <w:rFonts w:ascii="Helvetica Now Display" w:hAnsi="Helvetica Now Display" w:cstheme="minorHAnsi"/>
          <w:b/>
          <w:bCs/>
        </w:rPr>
      </w:pPr>
    </w:p>
    <w:p w14:paraId="4F4D1990" w14:textId="540F421A" w:rsidR="00FF259C" w:rsidRPr="00E85226" w:rsidRDefault="00FF259C" w:rsidP="00FF259C">
      <w:pPr>
        <w:overflowPunct w:val="0"/>
        <w:autoSpaceDE w:val="0"/>
        <w:autoSpaceDN w:val="0"/>
        <w:adjustRightInd w:val="0"/>
        <w:spacing w:after="0" w:line="240" w:lineRule="auto"/>
        <w:ind w:firstLine="360"/>
        <w:textAlignment w:val="baseline"/>
        <w:rPr>
          <w:rFonts w:ascii="Helvetica Now Display" w:hAnsi="Helvetica Now Display" w:cstheme="minorHAnsi"/>
          <w:b/>
          <w:bCs/>
        </w:rPr>
      </w:pPr>
      <w:r w:rsidRPr="00E85226">
        <w:rPr>
          <w:rFonts w:ascii="Helvetica Now Display" w:hAnsi="Helvetica Now Display" w:cstheme="minorHAnsi"/>
          <w:b/>
          <w:bCs/>
        </w:rPr>
        <w:t>Stakeholder Engagement &amp; Relationship Building</w:t>
      </w:r>
    </w:p>
    <w:p w14:paraId="4CEAFA25" w14:textId="77777777" w:rsidR="00F806AB" w:rsidRPr="00F806AB" w:rsidRDefault="00FF259C" w:rsidP="00FF259C">
      <w:pPr>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Develop and maintain relationships with neurologists, epilepsy specialist nurses, GPs, commissioners, and allied health professionals.</w:t>
      </w:r>
      <w:r w:rsidR="00F806AB" w:rsidRPr="00F806AB">
        <w:t xml:space="preserve"> </w:t>
      </w:r>
    </w:p>
    <w:p w14:paraId="5BDA7D3B" w14:textId="2CF36592" w:rsidR="00FF259C" w:rsidRPr="00F806AB" w:rsidRDefault="00F806AB" w:rsidP="44D9F8E4">
      <w:pPr>
        <w:numPr>
          <w:ilvl w:val="0"/>
          <w:numId w:val="26"/>
        </w:numPr>
        <w:overflowPunct w:val="0"/>
        <w:autoSpaceDE w:val="0"/>
        <w:autoSpaceDN w:val="0"/>
        <w:adjustRightInd w:val="0"/>
        <w:spacing w:after="0" w:line="240" w:lineRule="auto"/>
        <w:textAlignment w:val="baseline"/>
        <w:rPr>
          <w:rFonts w:ascii="Helvetica Now Display" w:hAnsi="Helvetica Now Display"/>
        </w:rPr>
      </w:pPr>
      <w:r w:rsidRPr="44D9F8E4">
        <w:rPr>
          <w:rFonts w:ascii="Helvetica Now Display" w:hAnsi="Helvetica Now Display"/>
        </w:rPr>
        <w:t>Build credibility with healthcare professionals, creating a sense of community and shared purpose amongst key stakeholders.</w:t>
      </w:r>
    </w:p>
    <w:p w14:paraId="516BA0DC" w14:textId="6FE70A36" w:rsidR="7D5E68BA" w:rsidRDefault="7D5E68BA" w:rsidP="44D9F8E4">
      <w:pPr>
        <w:numPr>
          <w:ilvl w:val="0"/>
          <w:numId w:val="26"/>
        </w:numPr>
        <w:spacing w:after="0" w:line="240" w:lineRule="auto"/>
        <w:rPr>
          <w:rFonts w:ascii="Helvetica Now Display" w:hAnsi="Helvetica Now Display"/>
        </w:rPr>
      </w:pPr>
      <w:r w:rsidRPr="44D9F8E4">
        <w:rPr>
          <w:rFonts w:ascii="Helvetica Now Display" w:hAnsi="Helvetica Now Display"/>
        </w:rPr>
        <w:t xml:space="preserve">Support the National Advisory Group in Northern Ireland with their quarterly meetings and points for discussion. Keep the Board of Epilepsy Action updated with </w:t>
      </w:r>
      <w:r w:rsidR="0D3B49D8" w:rsidRPr="44D9F8E4">
        <w:rPr>
          <w:rFonts w:ascii="Helvetica Now Display" w:hAnsi="Helvetica Now Display"/>
        </w:rPr>
        <w:t>an issues from the meetings.</w:t>
      </w:r>
    </w:p>
    <w:p w14:paraId="68032B0E" w14:textId="77777777" w:rsidR="00FF259C" w:rsidRPr="00E85226" w:rsidRDefault="00FF259C" w:rsidP="00FF259C">
      <w:pPr>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Engage with relevant organisations including:</w:t>
      </w:r>
    </w:p>
    <w:p w14:paraId="5C97A422" w14:textId="77777777" w:rsidR="00FF259C" w:rsidRPr="00E85226" w:rsidRDefault="00FF259C"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Health and Social Care (HSC)</w:t>
      </w:r>
    </w:p>
    <w:p w14:paraId="40808358" w14:textId="77777777" w:rsidR="00FF259C" w:rsidRPr="00E85226" w:rsidRDefault="00FF259C"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Public Health Agency</w:t>
      </w:r>
    </w:p>
    <w:p w14:paraId="1D3B9C64" w14:textId="77777777" w:rsidR="00FF259C" w:rsidRDefault="00FF259C"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Department of Health</w:t>
      </w:r>
    </w:p>
    <w:p w14:paraId="12EB5E81" w14:textId="6E0B2242" w:rsidR="00FF259C" w:rsidRDefault="00FF259C"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Pr>
          <w:rFonts w:ascii="Helvetica Now Display" w:hAnsi="Helvetica Now Display" w:cstheme="minorHAnsi"/>
        </w:rPr>
        <w:t xml:space="preserve">Third Sector </w:t>
      </w:r>
      <w:r w:rsidR="001E6409">
        <w:rPr>
          <w:rFonts w:ascii="Helvetica Now Display" w:hAnsi="Helvetica Now Display" w:cstheme="minorHAnsi"/>
        </w:rPr>
        <w:t xml:space="preserve">organisations </w:t>
      </w:r>
      <w:r>
        <w:rPr>
          <w:rFonts w:ascii="Helvetica Now Display" w:hAnsi="Helvetica Now Display" w:cstheme="minorHAnsi"/>
        </w:rPr>
        <w:t>inc. niNCA</w:t>
      </w:r>
      <w:r w:rsidR="0064195E">
        <w:rPr>
          <w:rFonts w:ascii="Helvetica Now Display" w:hAnsi="Helvetica Now Display" w:cstheme="minorHAnsi"/>
        </w:rPr>
        <w:t xml:space="preserve">, Neurological Alliance </w:t>
      </w:r>
      <w:r w:rsidR="00485123">
        <w:rPr>
          <w:rFonts w:ascii="Helvetica Now Display" w:hAnsi="Helvetica Now Display" w:cstheme="minorHAnsi"/>
        </w:rPr>
        <w:t>etc.</w:t>
      </w:r>
    </w:p>
    <w:p w14:paraId="598672D9" w14:textId="77777777" w:rsidR="00016F4A" w:rsidRDefault="00B369A3"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B369A3">
        <w:rPr>
          <w:rFonts w:ascii="Helvetica Now Display" w:hAnsi="Helvetica Now Display" w:cstheme="minorHAnsi"/>
        </w:rPr>
        <w:t xml:space="preserve">External Agencies; </w:t>
      </w:r>
    </w:p>
    <w:p w14:paraId="7212DDD6" w14:textId="58D5528D" w:rsidR="00016F4A" w:rsidRDefault="00B369A3"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B369A3">
        <w:rPr>
          <w:rFonts w:ascii="Helvetica Now Display" w:hAnsi="Helvetica Now Display" w:cstheme="minorHAnsi"/>
        </w:rPr>
        <w:t xml:space="preserve">People </w:t>
      </w:r>
      <w:r w:rsidR="00016F4A">
        <w:rPr>
          <w:rFonts w:ascii="Helvetica Now Display" w:hAnsi="Helvetica Now Display" w:cstheme="minorHAnsi"/>
        </w:rPr>
        <w:t xml:space="preserve">affected by epilepsy </w:t>
      </w:r>
    </w:p>
    <w:p w14:paraId="6F402AFF" w14:textId="77777777" w:rsidR="00016F4A" w:rsidRDefault="00B369A3" w:rsidP="00FF259C">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B369A3">
        <w:rPr>
          <w:rFonts w:ascii="Helvetica Now Display" w:hAnsi="Helvetica Now Display" w:cstheme="minorHAnsi"/>
        </w:rPr>
        <w:t xml:space="preserve">Professional bodies &amp; interest groups; </w:t>
      </w:r>
    </w:p>
    <w:p w14:paraId="06E8AF00" w14:textId="77777777" w:rsidR="001E6409" w:rsidRDefault="00B369A3" w:rsidP="001E6409">
      <w:pPr>
        <w:numPr>
          <w:ilvl w:val="1"/>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B369A3">
        <w:rPr>
          <w:rFonts w:ascii="Helvetica Now Display" w:hAnsi="Helvetica Now Display" w:cstheme="minorHAnsi"/>
        </w:rPr>
        <w:t xml:space="preserve">Pharmaceutical &amp; Healthcare companies; </w:t>
      </w:r>
    </w:p>
    <w:p w14:paraId="6A953ADA" w14:textId="7A681B35" w:rsidR="00FF259C" w:rsidRPr="001E6409" w:rsidRDefault="00FF259C" w:rsidP="001E6409">
      <w:pPr>
        <w:pStyle w:val="ListParagraph"/>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1E6409">
        <w:rPr>
          <w:rFonts w:ascii="Helvetica Now Display" w:hAnsi="Helvetica Now Display" w:cstheme="minorHAnsi"/>
        </w:rPr>
        <w:t>Act as a trusted, professional point of contact for clinicians and service leads.</w:t>
      </w:r>
    </w:p>
    <w:p w14:paraId="54E56F10" w14:textId="3AC1F7A5" w:rsidR="004F7EA5" w:rsidRPr="004F7EA5" w:rsidRDefault="004F7EA5" w:rsidP="004F7EA5">
      <w:pPr>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4F7EA5">
        <w:rPr>
          <w:rFonts w:ascii="Helvetica Now Display" w:hAnsi="Helvetica Now Display" w:cstheme="minorHAnsi"/>
        </w:rPr>
        <w:t>Contribute to the charity’s wider strategy to improve epilepsy services and reduce health inequalities.</w:t>
      </w:r>
    </w:p>
    <w:p w14:paraId="2ED6C079" w14:textId="3AD5FA52" w:rsidR="004F7EA5" w:rsidRPr="00E85226" w:rsidRDefault="004F7EA5" w:rsidP="44D9F8E4">
      <w:pPr>
        <w:numPr>
          <w:ilvl w:val="0"/>
          <w:numId w:val="26"/>
        </w:numPr>
        <w:overflowPunct w:val="0"/>
        <w:autoSpaceDE w:val="0"/>
        <w:autoSpaceDN w:val="0"/>
        <w:adjustRightInd w:val="0"/>
        <w:spacing w:after="0" w:line="240" w:lineRule="auto"/>
        <w:textAlignment w:val="baseline"/>
        <w:rPr>
          <w:rFonts w:ascii="Helvetica Now Display" w:hAnsi="Helvetica Now Display"/>
        </w:rPr>
      </w:pPr>
      <w:r w:rsidRPr="44D9F8E4">
        <w:rPr>
          <w:rFonts w:ascii="Helvetica Now Display" w:hAnsi="Helvetica Now Display"/>
        </w:rPr>
        <w:t>Position the organisation as a credible, solutions-focused partner in service improvement</w:t>
      </w:r>
      <w:r w:rsidR="779B2816" w:rsidRPr="44D9F8E4">
        <w:rPr>
          <w:rFonts w:ascii="Helvetica Now Display" w:hAnsi="Helvetica Now Display"/>
        </w:rPr>
        <w:t xml:space="preserve"> in Northern Ireland</w:t>
      </w:r>
      <w:r w:rsidRPr="44D9F8E4">
        <w:rPr>
          <w:rFonts w:ascii="Helvetica Now Display" w:hAnsi="Helvetica Now Display"/>
        </w:rPr>
        <w:t>.</w:t>
      </w:r>
    </w:p>
    <w:p w14:paraId="79FF9BAD" w14:textId="77777777" w:rsidR="00FF259C" w:rsidRPr="00E85226" w:rsidRDefault="00FF259C" w:rsidP="00FF259C">
      <w:pPr>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Facilitate roundtables, stakeholder interviews, and consultation meetings.</w:t>
      </w:r>
    </w:p>
    <w:p w14:paraId="5E043DEC" w14:textId="77777777" w:rsidR="00FF259C" w:rsidRPr="00E85226" w:rsidRDefault="00FF259C" w:rsidP="00FF259C">
      <w:pPr>
        <w:numPr>
          <w:ilvl w:val="0"/>
          <w:numId w:val="26"/>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Gather qualitative insight into service delivery challenges and unmet need.</w:t>
      </w:r>
    </w:p>
    <w:p w14:paraId="13A83827" w14:textId="77777777" w:rsidR="00876F20" w:rsidRDefault="00876F20" w:rsidP="00396AAA">
      <w:pPr>
        <w:spacing w:before="40" w:after="40" w:line="240" w:lineRule="auto"/>
        <w:ind w:left="720"/>
        <w:rPr>
          <w:rFonts w:ascii="Helvetica Now Display" w:eastAsia="Times New Roman" w:hAnsi="Helvetica Now Display" w:cstheme="minorHAnsi"/>
          <w:i/>
          <w:iCs/>
        </w:rPr>
      </w:pPr>
    </w:p>
    <w:p w14:paraId="7DF386DF" w14:textId="575EDB40" w:rsidR="00E85226" w:rsidRPr="00E85226" w:rsidRDefault="00E85226" w:rsidP="00485123">
      <w:pPr>
        <w:overflowPunct w:val="0"/>
        <w:autoSpaceDE w:val="0"/>
        <w:autoSpaceDN w:val="0"/>
        <w:adjustRightInd w:val="0"/>
        <w:spacing w:after="0" w:line="240" w:lineRule="auto"/>
        <w:ind w:firstLine="360"/>
        <w:textAlignment w:val="baseline"/>
        <w:rPr>
          <w:rFonts w:ascii="Helvetica Now Display" w:hAnsi="Helvetica Now Display" w:cstheme="minorHAnsi"/>
          <w:b/>
          <w:bCs/>
        </w:rPr>
      </w:pPr>
      <w:r w:rsidRPr="00E85226">
        <w:rPr>
          <w:rFonts w:ascii="Helvetica Now Display" w:hAnsi="Helvetica Now Display" w:cstheme="minorHAnsi"/>
          <w:b/>
          <w:bCs/>
        </w:rPr>
        <w:t>Service Mapping &amp; Research</w:t>
      </w:r>
    </w:p>
    <w:p w14:paraId="028A0F07" w14:textId="4C8C7149" w:rsidR="00E85226" w:rsidRPr="00E85226" w:rsidRDefault="00E85226" w:rsidP="44D9F8E4">
      <w:pPr>
        <w:numPr>
          <w:ilvl w:val="0"/>
          <w:numId w:val="27"/>
        </w:numPr>
        <w:overflowPunct w:val="0"/>
        <w:autoSpaceDE w:val="0"/>
        <w:autoSpaceDN w:val="0"/>
        <w:adjustRightInd w:val="0"/>
        <w:spacing w:after="0" w:line="240" w:lineRule="auto"/>
        <w:textAlignment w:val="baseline"/>
        <w:rPr>
          <w:rFonts w:ascii="Helvetica Now Display" w:hAnsi="Helvetica Now Display"/>
        </w:rPr>
      </w:pPr>
      <w:r w:rsidRPr="44D9F8E4">
        <w:rPr>
          <w:rFonts w:ascii="Helvetica Now Display" w:hAnsi="Helvetica Now Display"/>
        </w:rPr>
        <w:t>Conduct a comprehensive mapping of epilepsy services across Northern Ireland</w:t>
      </w:r>
      <w:r w:rsidR="7A891271" w:rsidRPr="44D9F8E4">
        <w:rPr>
          <w:rFonts w:ascii="Helvetica Now Display" w:hAnsi="Helvetica Now Display"/>
        </w:rPr>
        <w:t xml:space="preserve"> through one-to-one engagement with key stakeholders and previous research</w:t>
      </w:r>
      <w:r w:rsidRPr="44D9F8E4">
        <w:rPr>
          <w:rFonts w:ascii="Helvetica Now Display" w:hAnsi="Helvetica Now Display"/>
        </w:rPr>
        <w:t>.</w:t>
      </w:r>
    </w:p>
    <w:p w14:paraId="056F3652" w14:textId="307A2AF5" w:rsidR="00E85226" w:rsidRPr="00E85226" w:rsidRDefault="00E85226" w:rsidP="00E85226">
      <w:pPr>
        <w:numPr>
          <w:ilvl w:val="0"/>
          <w:numId w:val="27"/>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Review existing models of care, care pathways, waiting times,</w:t>
      </w:r>
      <w:r w:rsidR="00201267">
        <w:rPr>
          <w:rFonts w:ascii="Helvetica Now Display" w:hAnsi="Helvetica Now Display" w:cstheme="minorHAnsi"/>
        </w:rPr>
        <w:t xml:space="preserve"> transition challenges, </w:t>
      </w:r>
      <w:r w:rsidR="00496D1E">
        <w:rPr>
          <w:rFonts w:ascii="Helvetica Now Display" w:hAnsi="Helvetica Now Display" w:cstheme="minorHAnsi"/>
        </w:rPr>
        <w:t xml:space="preserve">diagnostic and treatment delays </w:t>
      </w:r>
      <w:r w:rsidRPr="00E85226">
        <w:rPr>
          <w:rFonts w:ascii="Helvetica Now Display" w:hAnsi="Helvetica Now Display" w:cstheme="minorHAnsi"/>
        </w:rPr>
        <w:t>and workforce capacity.</w:t>
      </w:r>
    </w:p>
    <w:p w14:paraId="168392CE" w14:textId="77777777" w:rsidR="00E85226" w:rsidRPr="00E85226" w:rsidRDefault="00E85226" w:rsidP="00E85226">
      <w:pPr>
        <w:numPr>
          <w:ilvl w:val="0"/>
          <w:numId w:val="27"/>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Analyse regional variation in access and outcomes.</w:t>
      </w:r>
    </w:p>
    <w:p w14:paraId="50A396FB" w14:textId="77777777" w:rsidR="00E85226" w:rsidRPr="00E85226" w:rsidRDefault="00E85226" w:rsidP="00E85226">
      <w:pPr>
        <w:numPr>
          <w:ilvl w:val="0"/>
          <w:numId w:val="27"/>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Benchmark services against:</w:t>
      </w:r>
    </w:p>
    <w:p w14:paraId="2EE407F2" w14:textId="77777777" w:rsidR="00E85226" w:rsidRPr="00E85226" w:rsidRDefault="00E85226" w:rsidP="00E85226">
      <w:pPr>
        <w:numPr>
          <w:ilvl w:val="1"/>
          <w:numId w:val="27"/>
        </w:numPr>
        <w:overflowPunct w:val="0"/>
        <w:autoSpaceDE w:val="0"/>
        <w:autoSpaceDN w:val="0"/>
        <w:adjustRightInd w:val="0"/>
        <w:spacing w:after="0" w:line="240" w:lineRule="auto"/>
        <w:textAlignment w:val="baseline"/>
        <w:rPr>
          <w:rFonts w:ascii="Helvetica Now Display" w:hAnsi="Helvetica Now Display" w:cstheme="minorHAnsi"/>
        </w:rPr>
      </w:pPr>
      <w:r w:rsidRPr="00E85226">
        <w:rPr>
          <w:rFonts w:ascii="Helvetica Now Display" w:hAnsi="Helvetica Now Display" w:cstheme="minorHAnsi"/>
        </w:rPr>
        <w:t>NICE guidelines</w:t>
      </w:r>
    </w:p>
    <w:p w14:paraId="543084CC" w14:textId="519918FD" w:rsidR="00E85226" w:rsidRDefault="00E85226" w:rsidP="44D9F8E4">
      <w:pPr>
        <w:numPr>
          <w:ilvl w:val="1"/>
          <w:numId w:val="27"/>
        </w:numPr>
        <w:spacing w:after="0" w:line="240" w:lineRule="auto"/>
        <w:rPr>
          <w:rFonts w:ascii="Helvetica Now Display" w:hAnsi="Helvetica Now Display"/>
        </w:rPr>
      </w:pPr>
      <w:r w:rsidRPr="44D9F8E4">
        <w:rPr>
          <w:rFonts w:ascii="Helvetica Now Display" w:hAnsi="Helvetica Now Display"/>
        </w:rPr>
        <w:t>Best practice models across the UK</w:t>
      </w:r>
    </w:p>
    <w:p w14:paraId="09D49D96" w14:textId="6B814E0A" w:rsidR="35C7BD62" w:rsidRDefault="35C7BD62" w:rsidP="44D9F8E4">
      <w:pPr>
        <w:pStyle w:val="ListParagraph"/>
        <w:numPr>
          <w:ilvl w:val="0"/>
          <w:numId w:val="27"/>
        </w:numPr>
        <w:spacing w:after="0" w:line="240" w:lineRule="auto"/>
        <w:rPr>
          <w:rFonts w:ascii="Helvetica Now Display" w:hAnsi="Helvetica Now Display"/>
        </w:rPr>
      </w:pPr>
      <w:r w:rsidRPr="44D9F8E4">
        <w:rPr>
          <w:rFonts w:ascii="Helvetica Now Display" w:hAnsi="Helvetica Now Display"/>
        </w:rPr>
        <w:t>Assess Epilepsy Action’s UK-wide services to understand what to prioritise in Northern Ireland and provide further investment for.</w:t>
      </w:r>
    </w:p>
    <w:p w14:paraId="239EDE3F" w14:textId="03243B49" w:rsidR="008E5D3B" w:rsidRDefault="001E3BD7" w:rsidP="44D9F8E4">
      <w:pPr>
        <w:pStyle w:val="ListParagraph"/>
        <w:numPr>
          <w:ilvl w:val="0"/>
          <w:numId w:val="27"/>
        </w:numPr>
        <w:spacing w:after="0" w:line="240" w:lineRule="auto"/>
        <w:rPr>
          <w:rFonts w:ascii="Helvetica Now Display" w:hAnsi="Helvetica Now Display"/>
        </w:rPr>
      </w:pPr>
      <w:r>
        <w:rPr>
          <w:rFonts w:ascii="Helvetica Now Display" w:hAnsi="Helvetica Now Display"/>
        </w:rPr>
        <w:lastRenderedPageBreak/>
        <w:t xml:space="preserve">Assess where partnership working with other third sector organisations could improve </w:t>
      </w:r>
      <w:r w:rsidR="00D96D71">
        <w:rPr>
          <w:rFonts w:ascii="Helvetica Now Display" w:hAnsi="Helvetica Now Display"/>
        </w:rPr>
        <w:t>the charity’s reach and impact in Northern Ireland.</w:t>
      </w:r>
    </w:p>
    <w:p w14:paraId="188860BA" w14:textId="466E7B7E" w:rsidR="00E85226" w:rsidRDefault="00E85226" w:rsidP="44D9F8E4">
      <w:pPr>
        <w:numPr>
          <w:ilvl w:val="0"/>
          <w:numId w:val="27"/>
        </w:numPr>
        <w:overflowPunct w:val="0"/>
        <w:autoSpaceDE w:val="0"/>
        <w:autoSpaceDN w:val="0"/>
        <w:adjustRightInd w:val="0"/>
        <w:spacing w:after="0" w:line="240" w:lineRule="auto"/>
        <w:textAlignment w:val="baseline"/>
        <w:rPr>
          <w:rFonts w:ascii="Helvetica Now Display" w:hAnsi="Helvetica Now Display"/>
        </w:rPr>
      </w:pPr>
      <w:r w:rsidRPr="44D9F8E4">
        <w:rPr>
          <w:rFonts w:ascii="Helvetica Now Display" w:hAnsi="Helvetica Now Display"/>
        </w:rPr>
        <w:t>Produce a high-quality written report including</w:t>
      </w:r>
      <w:r w:rsidR="00152697" w:rsidRPr="44D9F8E4">
        <w:rPr>
          <w:rFonts w:ascii="Helvetica Now Display" w:hAnsi="Helvetica Now Display"/>
          <w:b/>
          <w:bCs/>
        </w:rPr>
        <w:t xml:space="preserve"> </w:t>
      </w:r>
      <w:r w:rsidR="00D8728E" w:rsidRPr="44D9F8E4">
        <w:rPr>
          <w:rFonts w:ascii="Helvetica Now Display" w:hAnsi="Helvetica Now Display"/>
        </w:rPr>
        <w:t>d</w:t>
      </w:r>
      <w:r w:rsidRPr="44D9F8E4">
        <w:rPr>
          <w:rFonts w:ascii="Helvetica Now Display" w:hAnsi="Helvetica Now Display"/>
        </w:rPr>
        <w:t>ata analysis</w:t>
      </w:r>
      <w:r w:rsidR="00152697" w:rsidRPr="44D9F8E4">
        <w:rPr>
          <w:rFonts w:ascii="Helvetica Now Display" w:hAnsi="Helvetica Now Display"/>
        </w:rPr>
        <w:t xml:space="preserve">, </w:t>
      </w:r>
      <w:r w:rsidR="00D8728E" w:rsidRPr="44D9F8E4">
        <w:rPr>
          <w:rFonts w:ascii="Helvetica Now Display" w:hAnsi="Helvetica Now Display"/>
        </w:rPr>
        <w:t>s</w:t>
      </w:r>
      <w:r w:rsidRPr="44D9F8E4">
        <w:rPr>
          <w:rFonts w:ascii="Helvetica Now Display" w:hAnsi="Helvetica Now Display"/>
        </w:rPr>
        <w:t>takeholder insights</w:t>
      </w:r>
      <w:r w:rsidR="2324870D" w:rsidRPr="44D9F8E4">
        <w:rPr>
          <w:rFonts w:ascii="Helvetica Now Display" w:hAnsi="Helvetica Now Display"/>
        </w:rPr>
        <w:t xml:space="preserve"> </w:t>
      </w:r>
      <w:r w:rsidR="00152697" w:rsidRPr="44D9F8E4">
        <w:rPr>
          <w:rFonts w:ascii="Helvetica Now Display" w:hAnsi="Helvetica Now Display"/>
        </w:rPr>
        <w:t xml:space="preserve">and </w:t>
      </w:r>
      <w:r w:rsidR="00D8728E" w:rsidRPr="44D9F8E4">
        <w:rPr>
          <w:rFonts w:ascii="Helvetica Now Display" w:hAnsi="Helvetica Now Display"/>
        </w:rPr>
        <w:t>r</w:t>
      </w:r>
      <w:r w:rsidRPr="44D9F8E4">
        <w:rPr>
          <w:rFonts w:ascii="Helvetica Now Display" w:hAnsi="Helvetica Now Display"/>
        </w:rPr>
        <w:t>ecommendations</w:t>
      </w:r>
      <w:r w:rsidR="70ED86C5" w:rsidRPr="44D9F8E4">
        <w:rPr>
          <w:rFonts w:ascii="Helvetica Now Display" w:hAnsi="Helvetica Now Display"/>
        </w:rPr>
        <w:t xml:space="preserve"> that provides actions and resource needs for the sector in general and Epilepsy Action specifically.</w:t>
      </w:r>
    </w:p>
    <w:p w14:paraId="20D4618C" w14:textId="77777777" w:rsidR="00A7049D" w:rsidRPr="00E85226" w:rsidRDefault="00A7049D" w:rsidP="00A7049D">
      <w:pPr>
        <w:overflowPunct w:val="0"/>
        <w:autoSpaceDE w:val="0"/>
        <w:autoSpaceDN w:val="0"/>
        <w:adjustRightInd w:val="0"/>
        <w:spacing w:after="0" w:line="240" w:lineRule="auto"/>
        <w:ind w:left="720"/>
        <w:textAlignment w:val="baseline"/>
        <w:rPr>
          <w:rFonts w:ascii="Helvetica Now Display" w:hAnsi="Helvetica Now Display" w:cstheme="minorHAnsi"/>
        </w:rPr>
      </w:pPr>
    </w:p>
    <w:p w14:paraId="56272EE8" w14:textId="4D64B179" w:rsidR="00334130" w:rsidRPr="00271FCB" w:rsidRDefault="00334130" w:rsidP="00396AAA">
      <w:pPr>
        <w:overflowPunct w:val="0"/>
        <w:autoSpaceDE w:val="0"/>
        <w:autoSpaceDN w:val="0"/>
        <w:adjustRightInd w:val="0"/>
        <w:spacing w:after="0" w:line="240" w:lineRule="auto"/>
        <w:ind w:left="360"/>
        <w:textAlignment w:val="baseline"/>
        <w:rPr>
          <w:rFonts w:ascii="Helvetica Now Display" w:hAnsi="Helvetica Now Display" w:cstheme="minorHAnsi"/>
          <w:b/>
          <w:bCs/>
        </w:rPr>
      </w:pPr>
      <w:r w:rsidRPr="44D9F8E4">
        <w:rPr>
          <w:rFonts w:ascii="Helvetica Now Display" w:hAnsi="Helvetica Now Display"/>
          <w:b/>
          <w:bCs/>
        </w:rPr>
        <w:t xml:space="preserve">Project </w:t>
      </w:r>
      <w:r w:rsidR="00285B20" w:rsidRPr="44D9F8E4">
        <w:rPr>
          <w:rFonts w:ascii="Helvetica Now Display" w:hAnsi="Helvetica Now Display"/>
          <w:b/>
          <w:bCs/>
        </w:rPr>
        <w:t>Management and Support</w:t>
      </w:r>
    </w:p>
    <w:p w14:paraId="4BF58647" w14:textId="73C22924" w:rsidR="00494FBD" w:rsidRDefault="00494FBD" w:rsidP="44D9F8E4">
      <w:pPr>
        <w:pStyle w:val="ListParagraph"/>
        <w:numPr>
          <w:ilvl w:val="0"/>
          <w:numId w:val="18"/>
        </w:numPr>
        <w:spacing w:after="0" w:line="240" w:lineRule="auto"/>
        <w:rPr>
          <w:rFonts w:ascii="Helvetica Now Display" w:hAnsi="Helvetica Now Display"/>
        </w:rPr>
      </w:pPr>
      <w:r w:rsidRPr="44D9F8E4">
        <w:rPr>
          <w:rFonts w:ascii="Helvetica Now Display" w:hAnsi="Helvetica Now Display"/>
        </w:rPr>
        <w:t xml:space="preserve">Responsible for the </w:t>
      </w:r>
      <w:r w:rsidR="00657FBF" w:rsidRPr="44D9F8E4">
        <w:rPr>
          <w:rFonts w:ascii="Helvetica Now Display" w:hAnsi="Helvetica Now Display"/>
        </w:rPr>
        <w:t>end-to-end</w:t>
      </w:r>
      <w:r w:rsidRPr="44D9F8E4">
        <w:rPr>
          <w:rFonts w:ascii="Helvetica Now Display" w:hAnsi="Helvetica Now Display"/>
        </w:rPr>
        <w:t xml:space="preserve"> project </w:t>
      </w:r>
      <w:r w:rsidR="366AC03B" w:rsidRPr="44D9F8E4">
        <w:rPr>
          <w:rFonts w:ascii="Helvetica Now Display" w:hAnsi="Helvetica Now Display"/>
        </w:rPr>
        <w:t>including research, writing and actioning any short term changes that can be made by the charity.</w:t>
      </w:r>
    </w:p>
    <w:p w14:paraId="1C57D192" w14:textId="02233DB6" w:rsidR="005A2810" w:rsidRPr="00271FCB" w:rsidRDefault="005A2810" w:rsidP="44D9F8E4">
      <w:pPr>
        <w:pStyle w:val="ListParagraph"/>
        <w:numPr>
          <w:ilvl w:val="0"/>
          <w:numId w:val="18"/>
        </w:numPr>
        <w:overflowPunct w:val="0"/>
        <w:autoSpaceDE w:val="0"/>
        <w:autoSpaceDN w:val="0"/>
        <w:adjustRightInd w:val="0"/>
        <w:spacing w:after="0" w:line="240" w:lineRule="auto"/>
        <w:textAlignment w:val="baseline"/>
        <w:rPr>
          <w:rFonts w:ascii="Helvetica Now Display" w:hAnsi="Helvetica Now Display"/>
        </w:rPr>
      </w:pPr>
      <w:r w:rsidRPr="44D9F8E4">
        <w:rPr>
          <w:rFonts w:ascii="Helvetica Now Display" w:hAnsi="Helvetica Now Display"/>
        </w:rPr>
        <w:t>Ensur</w:t>
      </w:r>
      <w:r w:rsidR="0FD6566A" w:rsidRPr="44D9F8E4">
        <w:rPr>
          <w:rFonts w:ascii="Helvetica Now Display" w:hAnsi="Helvetica Now Display"/>
        </w:rPr>
        <w:t>e</w:t>
      </w:r>
      <w:r w:rsidRPr="44D9F8E4">
        <w:rPr>
          <w:rFonts w:ascii="Helvetica Now Display" w:hAnsi="Helvetica Now Display"/>
        </w:rPr>
        <w:t xml:space="preserve"> </w:t>
      </w:r>
      <w:r w:rsidR="14F31F48" w:rsidRPr="44D9F8E4">
        <w:rPr>
          <w:rFonts w:ascii="Helvetica Now Display" w:hAnsi="Helvetica Now Display"/>
        </w:rPr>
        <w:t xml:space="preserve">the </w:t>
      </w:r>
      <w:r w:rsidRPr="44D9F8E4">
        <w:rPr>
          <w:rFonts w:ascii="Helvetica Now Display" w:hAnsi="Helvetica Now Display"/>
        </w:rPr>
        <w:t>project</w:t>
      </w:r>
      <w:r w:rsidR="7BA0100D" w:rsidRPr="44D9F8E4">
        <w:rPr>
          <w:rFonts w:ascii="Helvetica Now Display" w:hAnsi="Helvetica Now Display"/>
        </w:rPr>
        <w:t xml:space="preserve"> is </w:t>
      </w:r>
      <w:r w:rsidRPr="44D9F8E4">
        <w:rPr>
          <w:rFonts w:ascii="Helvetica Now Display" w:hAnsi="Helvetica Now Display"/>
        </w:rPr>
        <w:t>well managed, from inception to completion, including planning projects, tracking progress, monitoring invoices and income, and keeping accurate and up to date records of meetings, collaborator details and progress</w:t>
      </w:r>
      <w:r w:rsidR="007944F6" w:rsidRPr="44D9F8E4">
        <w:rPr>
          <w:rFonts w:ascii="Helvetica Now Display" w:hAnsi="Helvetica Now Display"/>
        </w:rPr>
        <w:t>.</w:t>
      </w:r>
    </w:p>
    <w:p w14:paraId="35F2EAA9" w14:textId="48D58E4B" w:rsidR="00494FBD" w:rsidRPr="00271FCB" w:rsidRDefault="002446D5" w:rsidP="00494FBD">
      <w:pPr>
        <w:pStyle w:val="ListParagraph"/>
        <w:numPr>
          <w:ilvl w:val="0"/>
          <w:numId w:val="18"/>
        </w:numPr>
        <w:spacing w:after="20" w:line="240" w:lineRule="auto"/>
        <w:rPr>
          <w:rFonts w:ascii="Helvetica Now Display" w:hAnsi="Helvetica Now Display" w:cstheme="minorHAnsi"/>
          <w:color w:val="000000" w:themeColor="text1"/>
        </w:rPr>
      </w:pPr>
      <w:r w:rsidRPr="44D9F8E4">
        <w:rPr>
          <w:rFonts w:ascii="Helvetica Now Display" w:hAnsi="Helvetica Now Display"/>
          <w:color w:val="000000" w:themeColor="text1"/>
        </w:rPr>
        <w:t>Responsible for</w:t>
      </w:r>
      <w:r w:rsidR="00494FBD" w:rsidRPr="44D9F8E4">
        <w:rPr>
          <w:rFonts w:ascii="Helvetica Now Display" w:hAnsi="Helvetica Now Display"/>
          <w:color w:val="000000" w:themeColor="text1"/>
        </w:rPr>
        <w:t xml:space="preserve"> collecting data, evaluating and reviewing projects to identify outcomes and outputs, including return on investment</w:t>
      </w:r>
      <w:r w:rsidRPr="44D9F8E4">
        <w:rPr>
          <w:rFonts w:ascii="Helvetica Now Display" w:hAnsi="Helvetica Now Display"/>
          <w:color w:val="000000" w:themeColor="text1"/>
        </w:rPr>
        <w:t>,</w:t>
      </w:r>
      <w:r w:rsidR="00494FBD" w:rsidRPr="44D9F8E4">
        <w:rPr>
          <w:rFonts w:ascii="Helvetica Now Display" w:hAnsi="Helvetica Now Display"/>
          <w:color w:val="000000" w:themeColor="text1"/>
        </w:rPr>
        <w:t xml:space="preserve"> reach and impact.</w:t>
      </w:r>
    </w:p>
    <w:p w14:paraId="5AC8433D" w14:textId="7D2BAEA6" w:rsidR="00334130" w:rsidRPr="00271FCB" w:rsidRDefault="00494FBD" w:rsidP="00494FBD">
      <w:pPr>
        <w:pStyle w:val="ListParagraph"/>
        <w:numPr>
          <w:ilvl w:val="0"/>
          <w:numId w:val="18"/>
        </w:numPr>
        <w:spacing w:after="20" w:line="240" w:lineRule="auto"/>
        <w:rPr>
          <w:rFonts w:ascii="Helvetica Now Display" w:hAnsi="Helvetica Now Display" w:cstheme="minorHAnsi"/>
          <w:color w:val="000000" w:themeColor="text1"/>
        </w:rPr>
      </w:pPr>
      <w:r w:rsidRPr="44D9F8E4">
        <w:rPr>
          <w:rFonts w:ascii="Helvetica Now Display" w:hAnsi="Helvetica Now Display"/>
          <w:color w:val="000000" w:themeColor="text1"/>
        </w:rPr>
        <w:t>Coordinat</w:t>
      </w:r>
      <w:r w:rsidR="007E04AB" w:rsidRPr="44D9F8E4">
        <w:rPr>
          <w:rFonts w:ascii="Helvetica Now Display" w:hAnsi="Helvetica Now Display"/>
          <w:color w:val="000000" w:themeColor="text1"/>
        </w:rPr>
        <w:t>e</w:t>
      </w:r>
      <w:r w:rsidRPr="44D9F8E4">
        <w:rPr>
          <w:rFonts w:ascii="Helvetica Now Display" w:hAnsi="Helvetica Now Display"/>
          <w:color w:val="000000" w:themeColor="text1"/>
        </w:rPr>
        <w:t xml:space="preserve"> meetings and events that fall within the scope of any planned projects.</w:t>
      </w:r>
    </w:p>
    <w:p w14:paraId="2965DAA4" w14:textId="60A977DB" w:rsidR="003D03F0" w:rsidRPr="00271FCB" w:rsidRDefault="003D03F0" w:rsidP="003D03F0">
      <w:pPr>
        <w:pStyle w:val="ListParagraph"/>
        <w:spacing w:after="20" w:line="240" w:lineRule="auto"/>
        <w:rPr>
          <w:rFonts w:ascii="Helvetica Now Display" w:hAnsi="Helvetica Now Display" w:cstheme="minorHAnsi"/>
          <w:color w:val="000000" w:themeColor="text1"/>
        </w:rPr>
      </w:pPr>
    </w:p>
    <w:p w14:paraId="2E63D4CF" w14:textId="77777777" w:rsidR="00D96D71" w:rsidRDefault="00334130" w:rsidP="00D96D71">
      <w:pPr>
        <w:ind w:left="360"/>
        <w:rPr>
          <w:rFonts w:ascii="Helvetica Now Display" w:eastAsia="Times New Roman" w:hAnsi="Helvetica Now Display"/>
          <w:b/>
          <w:bCs/>
        </w:rPr>
      </w:pPr>
      <w:r w:rsidRPr="44D9F8E4">
        <w:rPr>
          <w:rFonts w:ascii="Helvetica Now Display" w:eastAsia="Times New Roman" w:hAnsi="Helvetica Now Display"/>
          <w:b/>
          <w:bCs/>
        </w:rPr>
        <w:t>People and Resources</w:t>
      </w:r>
    </w:p>
    <w:p w14:paraId="345DBA78" w14:textId="4E5BAF60" w:rsidR="00131ACB" w:rsidRPr="003F12A8" w:rsidRDefault="00131ACB" w:rsidP="003F12A8">
      <w:pPr>
        <w:pStyle w:val="ListParagraph"/>
        <w:numPr>
          <w:ilvl w:val="0"/>
          <w:numId w:val="31"/>
        </w:numPr>
        <w:rPr>
          <w:rFonts w:ascii="Helvetica Now Display" w:hAnsi="Helvetica Now Display" w:cstheme="minorHAnsi"/>
        </w:rPr>
      </w:pPr>
      <w:r w:rsidRPr="003F12A8">
        <w:rPr>
          <w:rFonts w:ascii="Helvetica Now Display" w:hAnsi="Helvetica Now Display" w:cstheme="minorHAnsi"/>
        </w:rPr>
        <w:t>Keeping the CRM updated with contact details of stakeholders and records of communications.</w:t>
      </w:r>
    </w:p>
    <w:p w14:paraId="6B5FAEE7" w14:textId="051C5AB6" w:rsidR="003124E0" w:rsidRDefault="006A460F" w:rsidP="00CF0DF7">
      <w:pPr>
        <w:pStyle w:val="ListParagraph"/>
        <w:numPr>
          <w:ilvl w:val="0"/>
          <w:numId w:val="6"/>
        </w:numPr>
        <w:spacing w:after="0" w:line="240" w:lineRule="auto"/>
        <w:rPr>
          <w:rFonts w:ascii="Helvetica Now Display" w:eastAsia="Times New Roman" w:hAnsi="Helvetica Now Display" w:cstheme="minorHAnsi"/>
        </w:rPr>
      </w:pPr>
      <w:r>
        <w:rPr>
          <w:rFonts w:ascii="Helvetica Now Display" w:eastAsia="Times New Roman" w:hAnsi="Helvetica Now Display" w:cstheme="minorHAnsi"/>
        </w:rPr>
        <w:t>Undertake l</w:t>
      </w:r>
      <w:r w:rsidR="00B475CA" w:rsidRPr="00271FCB">
        <w:rPr>
          <w:rFonts w:ascii="Helvetica Now Display" w:eastAsia="Times New Roman" w:hAnsi="Helvetica Now Display" w:cstheme="minorHAnsi"/>
        </w:rPr>
        <w:t xml:space="preserve">ine management </w:t>
      </w:r>
      <w:r>
        <w:rPr>
          <w:rFonts w:ascii="Helvetica Now Display" w:eastAsia="Times New Roman" w:hAnsi="Helvetica Now Display" w:cstheme="minorHAnsi"/>
        </w:rPr>
        <w:t xml:space="preserve">as required </w:t>
      </w:r>
    </w:p>
    <w:p w14:paraId="52F0587E" w14:textId="5E2E46D0" w:rsidR="00334130" w:rsidRDefault="00334130" w:rsidP="00CF0DF7">
      <w:pPr>
        <w:pStyle w:val="ListParagraph"/>
        <w:numPr>
          <w:ilvl w:val="0"/>
          <w:numId w:val="6"/>
        </w:numPr>
        <w:spacing w:after="0" w:line="240" w:lineRule="auto"/>
        <w:rPr>
          <w:rFonts w:ascii="Helvetica Now Display" w:eastAsia="Times New Roman" w:hAnsi="Helvetica Now Display" w:cstheme="minorHAnsi"/>
        </w:rPr>
      </w:pPr>
      <w:r w:rsidRPr="00271FCB">
        <w:rPr>
          <w:rFonts w:ascii="Helvetica Now Display" w:eastAsia="Times New Roman" w:hAnsi="Helvetica Now Display" w:cstheme="minorHAnsi"/>
        </w:rPr>
        <w:t>Responsible for supporting the organisation</w:t>
      </w:r>
      <w:r w:rsidR="00367159" w:rsidRPr="00271FCB">
        <w:rPr>
          <w:rFonts w:ascii="Helvetica Now Display" w:eastAsia="Times New Roman" w:hAnsi="Helvetica Now Display" w:cstheme="minorHAnsi"/>
        </w:rPr>
        <w:t>’</w:t>
      </w:r>
      <w:r w:rsidRPr="00271FCB">
        <w:rPr>
          <w:rFonts w:ascii="Helvetica Now Display" w:eastAsia="Times New Roman" w:hAnsi="Helvetica Now Display" w:cstheme="minorHAnsi"/>
        </w:rPr>
        <w:t>s volunteer strategy including supporting and supervising volunteers</w:t>
      </w:r>
      <w:r w:rsidR="00285B20" w:rsidRPr="00271FCB">
        <w:rPr>
          <w:rFonts w:ascii="Helvetica Now Display" w:eastAsia="Times New Roman" w:hAnsi="Helvetica Now Display" w:cstheme="minorHAnsi"/>
        </w:rPr>
        <w:t xml:space="preserve"> </w:t>
      </w:r>
      <w:r w:rsidR="00131ACB">
        <w:rPr>
          <w:rFonts w:ascii="Helvetica Now Display" w:eastAsia="Times New Roman" w:hAnsi="Helvetica Now Display" w:cstheme="minorHAnsi"/>
        </w:rPr>
        <w:t>as required.</w:t>
      </w:r>
    </w:p>
    <w:p w14:paraId="5C825378" w14:textId="7ACDC59D" w:rsidR="00CB296D" w:rsidRPr="00CB296D" w:rsidRDefault="00CB296D" w:rsidP="00CB296D">
      <w:pPr>
        <w:pStyle w:val="ListParagraph"/>
        <w:numPr>
          <w:ilvl w:val="0"/>
          <w:numId w:val="6"/>
        </w:numPr>
        <w:adjustRightInd w:val="0"/>
        <w:spacing w:before="60" w:after="60"/>
        <w:rPr>
          <w:rFonts w:ascii="Helvetica Now Display" w:hAnsi="Helvetica Now Display" w:cs="Calibri"/>
          <w:bdr w:val="nil"/>
        </w:rPr>
      </w:pPr>
      <w:r w:rsidRPr="00CB296D">
        <w:rPr>
          <w:rFonts w:ascii="Helvetica Now Display" w:hAnsi="Helvetica Now Display" w:cs="Calibri"/>
          <w:bdr w:val="nil"/>
        </w:rPr>
        <w:t>Demonstrate authentic and compassionate leadership within area of work or team.</w:t>
      </w:r>
    </w:p>
    <w:p w14:paraId="6214CB79" w14:textId="53BFB91E" w:rsidR="00334130" w:rsidRPr="00271FCB" w:rsidRDefault="00334130" w:rsidP="007C6265">
      <w:pPr>
        <w:pStyle w:val="ListParagraph"/>
        <w:numPr>
          <w:ilvl w:val="0"/>
          <w:numId w:val="6"/>
        </w:numPr>
        <w:spacing w:after="0" w:line="240" w:lineRule="auto"/>
        <w:rPr>
          <w:rFonts w:ascii="Helvetica Now Display" w:eastAsia="Times New Roman" w:hAnsi="Helvetica Now Display" w:cstheme="minorHAnsi"/>
        </w:rPr>
      </w:pPr>
      <w:r w:rsidRPr="00271FCB">
        <w:rPr>
          <w:rFonts w:ascii="Helvetica Now Display" w:eastAsia="Times New Roman" w:hAnsi="Helvetica Now Display" w:cstheme="minorHAnsi"/>
        </w:rPr>
        <w:t>Operating</w:t>
      </w:r>
      <w:r w:rsidR="007944F6" w:rsidRPr="00271FCB">
        <w:rPr>
          <w:rFonts w:ascii="Helvetica Now Display" w:eastAsia="Times New Roman" w:hAnsi="Helvetica Now Display" w:cstheme="minorHAnsi"/>
        </w:rPr>
        <w:t xml:space="preserve"> within</w:t>
      </w:r>
      <w:r w:rsidRPr="00271FCB">
        <w:rPr>
          <w:rFonts w:ascii="Helvetica Now Display" w:eastAsia="Times New Roman" w:hAnsi="Helvetica Now Display" w:cstheme="minorHAnsi"/>
        </w:rPr>
        <w:t xml:space="preserve"> </w:t>
      </w:r>
      <w:r w:rsidR="00285B20" w:rsidRPr="00271FCB">
        <w:rPr>
          <w:rFonts w:ascii="Helvetica Now Display" w:eastAsia="Times New Roman" w:hAnsi="Helvetica Now Display" w:cstheme="minorHAnsi"/>
        </w:rPr>
        <w:t xml:space="preserve">and managing </w:t>
      </w:r>
      <w:r w:rsidRPr="00271FCB">
        <w:rPr>
          <w:rFonts w:ascii="Helvetica Now Display" w:eastAsia="Times New Roman" w:hAnsi="Helvetica Now Display" w:cstheme="minorHAnsi"/>
        </w:rPr>
        <w:t>agreed budgets.</w:t>
      </w:r>
    </w:p>
    <w:p w14:paraId="0FAE4BB7" w14:textId="77777777" w:rsidR="007C6265" w:rsidRPr="00271FCB" w:rsidRDefault="007C6265" w:rsidP="007C6265">
      <w:pPr>
        <w:pStyle w:val="ListParagraph"/>
        <w:spacing w:after="0" w:line="240" w:lineRule="auto"/>
        <w:rPr>
          <w:rFonts w:ascii="Helvetica Now Display" w:eastAsia="Times New Roman" w:hAnsi="Helvetica Now Display" w:cstheme="minorHAnsi"/>
        </w:rPr>
      </w:pPr>
    </w:p>
    <w:p w14:paraId="52CED818" w14:textId="77777777" w:rsidR="00334130" w:rsidRPr="00271FCB" w:rsidRDefault="00334130" w:rsidP="00396AAA">
      <w:pPr>
        <w:ind w:left="360"/>
        <w:rPr>
          <w:rFonts w:ascii="Helvetica Now Display" w:eastAsia="Times New Roman" w:hAnsi="Helvetica Now Display"/>
          <w:b/>
          <w:bCs/>
        </w:rPr>
      </w:pPr>
      <w:r w:rsidRPr="00271FCB">
        <w:rPr>
          <w:rFonts w:ascii="Helvetica Now Display" w:eastAsia="Times New Roman" w:hAnsi="Helvetica Now Display"/>
          <w:b/>
          <w:bCs/>
        </w:rPr>
        <w:t>Governance and Risk</w:t>
      </w:r>
    </w:p>
    <w:p w14:paraId="2C39C270" w14:textId="77777777" w:rsidR="007C6265" w:rsidRPr="00271FCB" w:rsidRDefault="007C6265" w:rsidP="007C6265">
      <w:pPr>
        <w:pStyle w:val="ListParagraph"/>
        <w:numPr>
          <w:ilvl w:val="0"/>
          <w:numId w:val="19"/>
        </w:numPr>
        <w:spacing w:after="0" w:line="240" w:lineRule="auto"/>
        <w:rPr>
          <w:rFonts w:ascii="Helvetica Now Display" w:eastAsia="Times New Roman" w:hAnsi="Helvetica Now Display"/>
        </w:rPr>
      </w:pPr>
      <w:r w:rsidRPr="00271FCB">
        <w:rPr>
          <w:rFonts w:ascii="Helvetica Now Display" w:eastAsia="Times New Roman" w:hAnsi="Helvetica Now Display"/>
        </w:rPr>
        <w:t>Responsible for engaging with partners and others in the organisation to identify areas of risk.</w:t>
      </w:r>
    </w:p>
    <w:p w14:paraId="3EE509F2" w14:textId="04983088" w:rsidR="007C6265" w:rsidRPr="00271FCB" w:rsidRDefault="007C6265" w:rsidP="007C6265">
      <w:pPr>
        <w:pStyle w:val="ListParagraph"/>
        <w:numPr>
          <w:ilvl w:val="0"/>
          <w:numId w:val="19"/>
        </w:numPr>
        <w:spacing w:after="0" w:line="240" w:lineRule="auto"/>
        <w:rPr>
          <w:rFonts w:ascii="Helvetica Now Display" w:eastAsia="Times New Roman" w:hAnsi="Helvetica Now Display"/>
        </w:rPr>
      </w:pPr>
      <w:r w:rsidRPr="00271FCB">
        <w:rPr>
          <w:rFonts w:ascii="Helvetica Now Display" w:eastAsia="Times New Roman" w:hAnsi="Helvetica Now Display"/>
        </w:rPr>
        <w:t>Complet</w:t>
      </w:r>
      <w:r w:rsidR="000A7D83" w:rsidRPr="00271FCB">
        <w:rPr>
          <w:rFonts w:ascii="Helvetica Now Display" w:eastAsia="Times New Roman" w:hAnsi="Helvetica Now Display"/>
        </w:rPr>
        <w:t>e</w:t>
      </w:r>
      <w:r w:rsidRPr="00271FCB">
        <w:rPr>
          <w:rFonts w:ascii="Helvetica Now Display" w:eastAsia="Times New Roman" w:hAnsi="Helvetica Now Display"/>
        </w:rPr>
        <w:t xml:space="preserve"> all aspects of the role in line with the relevant policies, procedures and legislation including GDPR and Safeguarding.</w:t>
      </w:r>
    </w:p>
    <w:p w14:paraId="73BB58C9" w14:textId="77777777" w:rsidR="007C6265" w:rsidRPr="00271FCB" w:rsidRDefault="007C6265" w:rsidP="003F12A8">
      <w:pPr>
        <w:pStyle w:val="jobdesc2"/>
        <w:numPr>
          <w:ilvl w:val="0"/>
          <w:numId w:val="19"/>
        </w:numPr>
        <w:rPr>
          <w:rFonts w:ascii="Helvetica Now Display" w:hAnsi="Helvetica Now Display" w:cstheme="minorHAnsi"/>
          <w:b w:val="0"/>
          <w:sz w:val="22"/>
          <w:szCs w:val="22"/>
        </w:rPr>
      </w:pPr>
      <w:r w:rsidRPr="44D9F8E4">
        <w:rPr>
          <w:rFonts w:ascii="Helvetica Now Display" w:hAnsi="Helvetica Now Display" w:cstheme="minorBidi"/>
          <w:b w:val="0"/>
          <w:sz w:val="22"/>
          <w:szCs w:val="22"/>
        </w:rPr>
        <w:t>Ensure all work is accessible and that the charity’s commitment to diversity, inclusion and equal opportunities is planned into all work in a relevant and effective manner.</w:t>
      </w:r>
    </w:p>
    <w:p w14:paraId="34479007" w14:textId="370FDFC7" w:rsidR="007C6265" w:rsidRPr="00271FCB" w:rsidRDefault="00795596" w:rsidP="007C6265">
      <w:pPr>
        <w:pStyle w:val="ListParagraph"/>
        <w:numPr>
          <w:ilvl w:val="0"/>
          <w:numId w:val="19"/>
        </w:numPr>
        <w:adjustRightInd w:val="0"/>
        <w:spacing w:before="60" w:after="60"/>
        <w:rPr>
          <w:rFonts w:ascii="Helvetica Now Display" w:hAnsi="Helvetica Now Display" w:cs="Calibri"/>
          <w:bdr w:val="nil"/>
        </w:rPr>
      </w:pPr>
      <w:r w:rsidRPr="00271FCB">
        <w:rPr>
          <w:rFonts w:ascii="Helvetica Now Display" w:hAnsi="Helvetica Now Display" w:cs="Calibri"/>
          <w:bdr w:val="nil"/>
        </w:rPr>
        <w:t>I</w:t>
      </w:r>
      <w:r w:rsidR="007C6265" w:rsidRPr="00271FCB">
        <w:rPr>
          <w:rFonts w:ascii="Helvetica Now Display" w:hAnsi="Helvetica Now Display" w:cs="Calibri"/>
          <w:bdr w:val="nil"/>
        </w:rPr>
        <w:t>mprove working practices and procedures to mitigate risks or problems</w:t>
      </w:r>
      <w:r w:rsidRPr="00271FCB">
        <w:rPr>
          <w:rFonts w:ascii="Helvetica Now Display" w:hAnsi="Helvetica Now Display" w:cs="Calibri"/>
          <w:bdr w:val="nil"/>
        </w:rPr>
        <w:t xml:space="preserve"> where needed</w:t>
      </w:r>
      <w:r w:rsidR="007C6265" w:rsidRPr="00271FCB">
        <w:rPr>
          <w:rFonts w:ascii="Helvetica Now Display" w:hAnsi="Helvetica Now Display" w:cs="Calibri"/>
          <w:bdr w:val="nil"/>
        </w:rPr>
        <w:t>.</w:t>
      </w:r>
    </w:p>
    <w:p w14:paraId="552BF99C" w14:textId="5B317C3F" w:rsidR="00285B20" w:rsidRDefault="00285B20" w:rsidP="007C6265">
      <w:pPr>
        <w:pStyle w:val="ListParagraph"/>
        <w:numPr>
          <w:ilvl w:val="0"/>
          <w:numId w:val="19"/>
        </w:numPr>
        <w:adjustRightInd w:val="0"/>
        <w:spacing w:before="60" w:after="60"/>
        <w:rPr>
          <w:rFonts w:ascii="Helvetica Now Display" w:hAnsi="Helvetica Now Display" w:cs="Calibri"/>
          <w:bdr w:val="nil"/>
        </w:rPr>
      </w:pPr>
      <w:r w:rsidRPr="00271FCB">
        <w:rPr>
          <w:rFonts w:ascii="Helvetica Now Display" w:hAnsi="Helvetica Now Display" w:cs="Calibri"/>
          <w:bdr w:val="nil"/>
        </w:rPr>
        <w:t>Complete relevant risk evaluation and management in line with each project</w:t>
      </w:r>
    </w:p>
    <w:p w14:paraId="5E3797AE" w14:textId="673C777D" w:rsidR="0007165A" w:rsidRPr="00271FCB" w:rsidRDefault="0007165A" w:rsidP="007C6265">
      <w:pPr>
        <w:pStyle w:val="ListParagraph"/>
        <w:numPr>
          <w:ilvl w:val="0"/>
          <w:numId w:val="19"/>
        </w:numPr>
        <w:adjustRightInd w:val="0"/>
        <w:spacing w:before="60" w:after="60"/>
        <w:rPr>
          <w:rFonts w:ascii="Helvetica Now Display" w:hAnsi="Helvetica Now Display" w:cs="Calibri"/>
          <w:bdr w:val="nil"/>
        </w:rPr>
      </w:pPr>
      <w:r>
        <w:rPr>
          <w:rFonts w:ascii="Helvetica Now Display" w:hAnsi="Helvetica Now Display" w:cs="Calibri"/>
          <w:bdr w:val="nil"/>
        </w:rPr>
        <w:t>Input into the development and creation of policies relevant to area of work</w:t>
      </w:r>
      <w:r w:rsidR="09FE05E7">
        <w:rPr>
          <w:rFonts w:ascii="Helvetica Now Display" w:hAnsi="Helvetica Now Display" w:cs="Calibri"/>
          <w:bdr w:val="nil"/>
        </w:rPr>
        <w:t>.</w:t>
      </w:r>
    </w:p>
    <w:p w14:paraId="6867E614" w14:textId="77777777" w:rsidR="00FC16E8" w:rsidRPr="005C034F" w:rsidRDefault="00FC16E8" w:rsidP="005C034F">
      <w:pPr>
        <w:spacing w:after="0" w:line="240" w:lineRule="auto"/>
        <w:rPr>
          <w:rFonts w:ascii="Helvetica Now Display" w:hAnsi="Helvetica Now Display" w:cstheme="minorHAnsi"/>
          <w:b/>
          <w:i/>
          <w:iCs/>
          <w:color w:val="000000" w:themeColor="text1"/>
        </w:rPr>
      </w:pPr>
    </w:p>
    <w:p w14:paraId="370B338D" w14:textId="130F265B" w:rsidR="00334130" w:rsidRPr="00271FCB" w:rsidRDefault="00334130" w:rsidP="00396AAA">
      <w:pPr>
        <w:spacing w:after="20" w:line="240" w:lineRule="auto"/>
        <w:ind w:left="360"/>
        <w:rPr>
          <w:rFonts w:ascii="Helvetica Now Display" w:hAnsi="Helvetica Now Display" w:cstheme="minorHAnsi"/>
          <w:b/>
          <w:color w:val="000000" w:themeColor="text1"/>
        </w:rPr>
      </w:pPr>
      <w:r w:rsidRPr="00271FCB">
        <w:rPr>
          <w:rFonts w:ascii="Helvetica Now Display" w:hAnsi="Helvetica Now Display" w:cstheme="minorHAnsi"/>
          <w:b/>
          <w:color w:val="000000" w:themeColor="text1"/>
        </w:rPr>
        <w:t>Other</w:t>
      </w:r>
    </w:p>
    <w:p w14:paraId="43C57912" w14:textId="77777777" w:rsidR="00334130" w:rsidRPr="00271FCB" w:rsidRDefault="00334130" w:rsidP="00CF0DF7">
      <w:pPr>
        <w:pStyle w:val="jobdesc2"/>
        <w:numPr>
          <w:ilvl w:val="0"/>
          <w:numId w:val="2"/>
        </w:numPr>
        <w:spacing w:before="240"/>
        <w:ind w:left="720"/>
        <w:textAlignment w:val="auto"/>
        <w:rPr>
          <w:rFonts w:ascii="Helvetica Now Display" w:hAnsi="Helvetica Now Display" w:cstheme="minorHAnsi"/>
          <w:b w:val="0"/>
          <w:sz w:val="22"/>
          <w:szCs w:val="22"/>
        </w:rPr>
      </w:pPr>
      <w:r w:rsidRPr="00271FCB">
        <w:rPr>
          <w:rFonts w:ascii="Helvetica Now Display" w:hAnsi="Helvetica Now Display" w:cstheme="minorHAnsi"/>
          <w:b w:val="0"/>
          <w:sz w:val="22"/>
          <w:szCs w:val="22"/>
        </w:rPr>
        <w:t>Expected to have or gain an understanding of epilepsy.</w:t>
      </w:r>
    </w:p>
    <w:p w14:paraId="09C28102" w14:textId="77777777" w:rsidR="00334130" w:rsidRDefault="00334130" w:rsidP="00CF0DF7">
      <w:pPr>
        <w:pStyle w:val="ListParagraph"/>
        <w:numPr>
          <w:ilvl w:val="0"/>
          <w:numId w:val="2"/>
        </w:numPr>
        <w:spacing w:after="40" w:line="240" w:lineRule="auto"/>
        <w:ind w:left="720"/>
        <w:rPr>
          <w:rFonts w:ascii="Helvetica Now Display" w:hAnsi="Helvetica Now Display" w:cstheme="minorHAnsi"/>
          <w:color w:val="000000" w:themeColor="text1"/>
        </w:rPr>
      </w:pPr>
      <w:r w:rsidRPr="00271FCB">
        <w:rPr>
          <w:rFonts w:ascii="Helvetica Now Display" w:hAnsi="Helvetica Now Display" w:cstheme="minorHAnsi"/>
          <w:color w:val="000000" w:themeColor="text1"/>
        </w:rPr>
        <w:t>Completing any other duties relevant and appropriate to the role</w:t>
      </w:r>
    </w:p>
    <w:p w14:paraId="19C1F44E" w14:textId="1335CA0A" w:rsidR="00ED1DBB" w:rsidRPr="0020708E" w:rsidRDefault="00A2087D" w:rsidP="00CF0DF7">
      <w:pPr>
        <w:pStyle w:val="ListParagraph"/>
        <w:numPr>
          <w:ilvl w:val="0"/>
          <w:numId w:val="2"/>
        </w:numPr>
        <w:spacing w:after="40" w:line="240" w:lineRule="auto"/>
        <w:ind w:left="720"/>
        <w:rPr>
          <w:rFonts w:ascii="Helvetica Now Display" w:hAnsi="Helvetica Now Display" w:cstheme="minorHAnsi"/>
          <w:color w:val="000000" w:themeColor="text1"/>
        </w:rPr>
      </w:pPr>
      <w:r w:rsidRPr="0020708E">
        <w:rPr>
          <w:rFonts w:ascii="Helvetica Now Display" w:hAnsi="Helvetica Now Display" w:cstheme="minorHAnsi"/>
          <w:color w:val="000000" w:themeColor="text1"/>
        </w:rPr>
        <w:t xml:space="preserve">Must be able to travel </w:t>
      </w:r>
      <w:r w:rsidR="0020708E" w:rsidRPr="0020708E">
        <w:rPr>
          <w:rFonts w:ascii="Helvetica Now Display" w:hAnsi="Helvetica Now Display" w:cstheme="minorHAnsi"/>
          <w:color w:val="000000" w:themeColor="text1"/>
        </w:rPr>
        <w:t>around Northern Ireland on a regular basis, as well as to the wider UK as required</w:t>
      </w:r>
    </w:p>
    <w:p w14:paraId="4067FDED" w14:textId="77777777" w:rsidR="005D780E" w:rsidRDefault="005D780E" w:rsidP="005D780E">
      <w:pPr>
        <w:spacing w:after="40" w:line="240" w:lineRule="auto"/>
        <w:rPr>
          <w:rFonts w:ascii="Helvetica Now Display" w:hAnsi="Helvetica Now Display" w:cstheme="minorHAnsi"/>
          <w:color w:val="000000" w:themeColor="text1"/>
        </w:rPr>
      </w:pPr>
    </w:p>
    <w:p w14:paraId="663B1E6B" w14:textId="4ED8A56F" w:rsidR="00876F20" w:rsidRPr="001203B9" w:rsidRDefault="002A0468" w:rsidP="001203B9">
      <w:pPr>
        <w:pStyle w:val="Body"/>
        <w:shd w:val="clear" w:color="auto" w:fill="E50E63"/>
        <w:jc w:val="both"/>
        <w:rPr>
          <w:rFonts w:ascii="Helvetica Now Display" w:hAnsi="Helvetica Now Display" w:cstheme="minorHAnsi"/>
          <w:b/>
          <w:color w:val="0070C0"/>
          <w:sz w:val="24"/>
          <w:szCs w:val="24"/>
        </w:rPr>
      </w:pPr>
      <w:r>
        <w:rPr>
          <w:noProof/>
        </w:rPr>
        <w:lastRenderedPageBreak/>
        <w:drawing>
          <wp:anchor distT="0" distB="0" distL="114300" distR="114300" simplePos="0" relativeHeight="251656192" behindDoc="0" locked="0" layoutInCell="1" allowOverlap="1" wp14:anchorId="7FDE5B3C" wp14:editId="62EF6352">
            <wp:simplePos x="0" y="0"/>
            <wp:positionH relativeFrom="column">
              <wp:posOffset>5815718</wp:posOffset>
            </wp:positionH>
            <wp:positionV relativeFrom="paragraph">
              <wp:posOffset>7823538</wp:posOffset>
            </wp:positionV>
            <wp:extent cx="1012825" cy="413385"/>
            <wp:effectExtent l="0" t="0" r="0" b="5715"/>
            <wp:wrapNone/>
            <wp:docPr id="1297441057" name="Picture 3" descr="Mindful-Employer-logo-768×314 – BrisDoc Healthcar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ful-Employer-logo-768×314 – BrisDoc Healthcare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82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965" w:rsidRPr="001203B9">
        <w:rPr>
          <w:rFonts w:ascii="Helvetica Now Display" w:hAnsi="Helvetica Now Display" w:cstheme="minorHAnsi"/>
          <w:b/>
          <w:color w:val="FFFFFF" w:themeColor="background1"/>
          <w:sz w:val="28"/>
          <w:szCs w:val="28"/>
        </w:rPr>
        <w:t>P</w:t>
      </w:r>
      <w:r w:rsidR="00876F20" w:rsidRPr="001203B9">
        <w:rPr>
          <w:rFonts w:ascii="Helvetica Now Display" w:hAnsi="Helvetica Now Display" w:cstheme="minorHAnsi"/>
          <w:b/>
          <w:color w:val="FFFFFF" w:themeColor="background1"/>
          <w:sz w:val="28"/>
          <w:szCs w:val="28"/>
        </w:rPr>
        <w:t>erson Specification:</w:t>
      </w:r>
    </w:p>
    <w:tbl>
      <w:tblPr>
        <w:tblW w:w="9897" w:type="dxa"/>
        <w:jc w:val="center"/>
        <w:tblLook w:val="04A0" w:firstRow="1" w:lastRow="0" w:firstColumn="1" w:lastColumn="0" w:noHBand="0" w:noVBand="1"/>
      </w:tblPr>
      <w:tblGrid>
        <w:gridCol w:w="2127"/>
        <w:gridCol w:w="238"/>
        <w:gridCol w:w="4372"/>
        <w:gridCol w:w="239"/>
        <w:gridCol w:w="2921"/>
      </w:tblGrid>
      <w:tr w:rsidR="00715965" w:rsidRPr="001203B9" w14:paraId="35665603" w14:textId="77777777" w:rsidTr="44D9F8E4">
        <w:trPr>
          <w:trHeight w:val="399"/>
          <w:jc w:val="center"/>
        </w:trPr>
        <w:tc>
          <w:tcPr>
            <w:tcW w:w="2127" w:type="dxa"/>
            <w:vAlign w:val="center"/>
          </w:tcPr>
          <w:p w14:paraId="050ACEB5" w14:textId="77777777" w:rsidR="00876F20" w:rsidRPr="001203B9" w:rsidRDefault="00876F20" w:rsidP="00C077D2">
            <w:pPr>
              <w:spacing w:before="40" w:after="40" w:line="240" w:lineRule="auto"/>
              <w:rPr>
                <w:rFonts w:ascii="Helvetica Now Display" w:hAnsi="Helvetica Now Display" w:cstheme="minorHAnsi"/>
                <w:b/>
                <w:color w:val="FFFFFF" w:themeColor="background1"/>
                <w:u w:val="single"/>
              </w:rPr>
            </w:pPr>
          </w:p>
        </w:tc>
        <w:tc>
          <w:tcPr>
            <w:tcW w:w="238" w:type="dxa"/>
            <w:shd w:val="clear" w:color="auto" w:fill="FFFFFF" w:themeFill="background1"/>
          </w:tcPr>
          <w:p w14:paraId="0AA8B572" w14:textId="77777777" w:rsidR="00876F20" w:rsidRPr="001203B9" w:rsidRDefault="00876F20" w:rsidP="00C077D2">
            <w:pPr>
              <w:spacing w:before="40" w:after="40" w:line="240" w:lineRule="auto"/>
              <w:jc w:val="center"/>
              <w:rPr>
                <w:rFonts w:ascii="Helvetica Now Display" w:hAnsi="Helvetica Now Display" w:cstheme="minorHAnsi"/>
                <w:b/>
                <w:color w:val="FFFFFF" w:themeColor="background1"/>
              </w:rPr>
            </w:pPr>
          </w:p>
        </w:tc>
        <w:tc>
          <w:tcPr>
            <w:tcW w:w="4372" w:type="dxa"/>
            <w:shd w:val="clear" w:color="auto" w:fill="E50E63"/>
          </w:tcPr>
          <w:p w14:paraId="05459907" w14:textId="77777777" w:rsidR="00876F20" w:rsidRPr="001203B9" w:rsidRDefault="00876F20" w:rsidP="00C077D2">
            <w:pPr>
              <w:spacing w:before="40" w:after="40" w:line="240" w:lineRule="auto"/>
              <w:jc w:val="center"/>
              <w:rPr>
                <w:rFonts w:ascii="Helvetica Now Display" w:hAnsi="Helvetica Now Display" w:cstheme="minorHAnsi"/>
                <w:b/>
                <w:color w:val="FFFFFF" w:themeColor="background1"/>
              </w:rPr>
            </w:pPr>
            <w:r w:rsidRPr="001203B9">
              <w:rPr>
                <w:rFonts w:ascii="Helvetica Now Display" w:hAnsi="Helvetica Now Display" w:cstheme="minorHAnsi"/>
                <w:b/>
                <w:color w:val="FFFFFF" w:themeColor="background1"/>
              </w:rPr>
              <w:t>Essential</w:t>
            </w:r>
          </w:p>
        </w:tc>
        <w:tc>
          <w:tcPr>
            <w:tcW w:w="239" w:type="dxa"/>
            <w:shd w:val="clear" w:color="auto" w:fill="FFFFFF" w:themeFill="background1"/>
          </w:tcPr>
          <w:p w14:paraId="5A0C6760" w14:textId="77777777" w:rsidR="00876F20" w:rsidRPr="001203B9" w:rsidRDefault="00876F20" w:rsidP="00C077D2">
            <w:pPr>
              <w:spacing w:before="40" w:after="40" w:line="240" w:lineRule="auto"/>
              <w:jc w:val="center"/>
              <w:rPr>
                <w:rFonts w:ascii="Helvetica Now Display" w:hAnsi="Helvetica Now Display" w:cstheme="minorHAnsi"/>
                <w:b/>
                <w:color w:val="FFFFFF" w:themeColor="background1"/>
              </w:rPr>
            </w:pPr>
          </w:p>
        </w:tc>
        <w:tc>
          <w:tcPr>
            <w:tcW w:w="2921" w:type="dxa"/>
            <w:shd w:val="clear" w:color="auto" w:fill="E50E63"/>
          </w:tcPr>
          <w:p w14:paraId="28E6B2CE" w14:textId="77777777" w:rsidR="00876F20" w:rsidRPr="001203B9" w:rsidRDefault="00876F20" w:rsidP="00C077D2">
            <w:pPr>
              <w:spacing w:before="40" w:after="40" w:line="240" w:lineRule="auto"/>
              <w:jc w:val="center"/>
              <w:rPr>
                <w:rFonts w:ascii="Helvetica Now Display" w:hAnsi="Helvetica Now Display" w:cstheme="minorHAnsi"/>
                <w:b/>
                <w:color w:val="FFFFFF" w:themeColor="background1"/>
              </w:rPr>
            </w:pPr>
            <w:r w:rsidRPr="001203B9">
              <w:rPr>
                <w:rFonts w:ascii="Helvetica Now Display" w:hAnsi="Helvetica Now Display" w:cstheme="minorHAnsi"/>
                <w:b/>
                <w:color w:val="FFFFFF" w:themeColor="background1"/>
              </w:rPr>
              <w:t>Desirable</w:t>
            </w:r>
          </w:p>
        </w:tc>
      </w:tr>
      <w:tr w:rsidR="00715965" w:rsidRPr="001203B9" w14:paraId="722D611C" w14:textId="77777777" w:rsidTr="44D9F8E4">
        <w:trPr>
          <w:trHeight w:val="223"/>
          <w:jc w:val="center"/>
        </w:trPr>
        <w:tc>
          <w:tcPr>
            <w:tcW w:w="2127" w:type="dxa"/>
            <w:shd w:val="clear" w:color="auto" w:fill="FFFFFF" w:themeFill="background1"/>
            <w:vAlign w:val="center"/>
          </w:tcPr>
          <w:p w14:paraId="31FE8E60" w14:textId="77777777" w:rsidR="00876F20" w:rsidRPr="001203B9" w:rsidRDefault="00876F20" w:rsidP="00C077D2">
            <w:pPr>
              <w:spacing w:before="40" w:after="40" w:line="240" w:lineRule="auto"/>
              <w:rPr>
                <w:rFonts w:ascii="Helvetica Now Display" w:hAnsi="Helvetica Now Display" w:cstheme="minorHAnsi"/>
                <w:b/>
                <w:color w:val="FFFFFF" w:themeColor="background1"/>
                <w:sz w:val="12"/>
                <w:szCs w:val="12"/>
              </w:rPr>
            </w:pPr>
          </w:p>
        </w:tc>
        <w:tc>
          <w:tcPr>
            <w:tcW w:w="238" w:type="dxa"/>
            <w:shd w:val="clear" w:color="auto" w:fill="FFFFFF" w:themeFill="background1"/>
          </w:tcPr>
          <w:p w14:paraId="0DA8D830" w14:textId="77777777" w:rsidR="00876F20" w:rsidRPr="001203B9" w:rsidRDefault="00876F20" w:rsidP="00C077D2">
            <w:pPr>
              <w:spacing w:before="40" w:after="40" w:line="240" w:lineRule="auto"/>
              <w:rPr>
                <w:rFonts w:ascii="Helvetica Now Display" w:hAnsi="Helvetica Now Display" w:cstheme="minorHAnsi"/>
                <w:sz w:val="12"/>
                <w:szCs w:val="12"/>
              </w:rPr>
            </w:pPr>
          </w:p>
        </w:tc>
        <w:tc>
          <w:tcPr>
            <w:tcW w:w="4372" w:type="dxa"/>
            <w:shd w:val="clear" w:color="auto" w:fill="FFFFFF" w:themeFill="background1"/>
          </w:tcPr>
          <w:p w14:paraId="217A5EB7" w14:textId="77777777" w:rsidR="00876F20" w:rsidRPr="001203B9" w:rsidRDefault="00876F20" w:rsidP="00C077D2">
            <w:pPr>
              <w:spacing w:before="40" w:after="40" w:line="240" w:lineRule="auto"/>
              <w:rPr>
                <w:rFonts w:ascii="Helvetica Now Display" w:hAnsi="Helvetica Now Display" w:cstheme="minorHAnsi"/>
                <w:sz w:val="12"/>
                <w:szCs w:val="12"/>
              </w:rPr>
            </w:pPr>
          </w:p>
        </w:tc>
        <w:tc>
          <w:tcPr>
            <w:tcW w:w="239" w:type="dxa"/>
            <w:shd w:val="clear" w:color="auto" w:fill="FFFFFF" w:themeFill="background1"/>
          </w:tcPr>
          <w:p w14:paraId="6E904B93" w14:textId="77777777" w:rsidR="00876F20" w:rsidRPr="001203B9" w:rsidRDefault="00876F20" w:rsidP="00C077D2">
            <w:pPr>
              <w:spacing w:before="40" w:after="40" w:line="240" w:lineRule="auto"/>
              <w:rPr>
                <w:rFonts w:ascii="Helvetica Now Display" w:eastAsia="Calibri" w:hAnsi="Helvetica Now Display" w:cstheme="minorHAnsi"/>
                <w:color w:val="000000"/>
                <w:sz w:val="12"/>
                <w:szCs w:val="12"/>
                <w:u w:color="000000"/>
              </w:rPr>
            </w:pPr>
          </w:p>
        </w:tc>
        <w:tc>
          <w:tcPr>
            <w:tcW w:w="2921" w:type="dxa"/>
            <w:shd w:val="clear" w:color="auto" w:fill="FFFFFF" w:themeFill="background1"/>
          </w:tcPr>
          <w:p w14:paraId="30B02FFA" w14:textId="77777777" w:rsidR="00876F20" w:rsidRPr="001203B9" w:rsidRDefault="00876F20" w:rsidP="00C077D2">
            <w:pPr>
              <w:spacing w:before="40" w:after="40" w:line="240" w:lineRule="auto"/>
              <w:rPr>
                <w:rFonts w:ascii="Helvetica Now Display" w:hAnsi="Helvetica Now Display" w:cstheme="minorHAnsi"/>
                <w:sz w:val="12"/>
                <w:szCs w:val="12"/>
              </w:rPr>
            </w:pPr>
          </w:p>
        </w:tc>
      </w:tr>
      <w:tr w:rsidR="00715965" w:rsidRPr="001203B9" w14:paraId="405CF102" w14:textId="77777777" w:rsidTr="44D9F8E4">
        <w:trPr>
          <w:trHeight w:val="3793"/>
          <w:jc w:val="center"/>
        </w:trPr>
        <w:tc>
          <w:tcPr>
            <w:tcW w:w="2127" w:type="dxa"/>
            <w:shd w:val="clear" w:color="auto" w:fill="E50E63"/>
            <w:vAlign w:val="center"/>
          </w:tcPr>
          <w:p w14:paraId="51F36076" w14:textId="457D8A45" w:rsidR="00876F20" w:rsidRPr="00A31702" w:rsidRDefault="00876F20" w:rsidP="00C077D2">
            <w:pPr>
              <w:spacing w:before="40" w:after="40" w:line="240" w:lineRule="auto"/>
              <w:rPr>
                <w:rFonts w:ascii="Helvetica" w:hAnsi="Helvetica" w:cstheme="minorHAnsi"/>
                <w:b/>
                <w:color w:val="FFFFFF" w:themeColor="background1"/>
              </w:rPr>
            </w:pPr>
            <w:r w:rsidRPr="00A31702">
              <w:rPr>
                <w:rFonts w:ascii="Helvetica" w:hAnsi="Helvetica" w:cstheme="minorHAnsi"/>
                <w:b/>
                <w:color w:val="FFFFFF" w:themeColor="background1"/>
              </w:rPr>
              <w:t>EXPERIENCE</w:t>
            </w:r>
            <w:r w:rsidR="003941D0" w:rsidRPr="00A31702">
              <w:rPr>
                <w:rFonts w:ascii="Helvetica" w:hAnsi="Helvetica" w:cstheme="minorHAnsi"/>
                <w:b/>
                <w:color w:val="FFFFFF" w:themeColor="background1"/>
              </w:rPr>
              <w:t>, KNOWLEDGE</w:t>
            </w:r>
            <w:r w:rsidRPr="00A31702">
              <w:rPr>
                <w:rFonts w:ascii="Helvetica" w:hAnsi="Helvetica" w:cstheme="minorHAnsi"/>
                <w:b/>
                <w:color w:val="FFFFFF" w:themeColor="background1"/>
              </w:rPr>
              <w:t xml:space="preserve"> &amp; QUALIFICATIONS</w:t>
            </w:r>
          </w:p>
        </w:tc>
        <w:tc>
          <w:tcPr>
            <w:tcW w:w="238" w:type="dxa"/>
            <w:shd w:val="clear" w:color="auto" w:fill="FFFFFF" w:themeFill="background1"/>
          </w:tcPr>
          <w:p w14:paraId="00C88149" w14:textId="77777777" w:rsidR="00876F20" w:rsidRPr="00A31702" w:rsidRDefault="00876F20" w:rsidP="00C077D2">
            <w:pPr>
              <w:spacing w:before="40" w:after="40" w:line="240" w:lineRule="auto"/>
              <w:rPr>
                <w:rFonts w:ascii="Helvetica" w:hAnsi="Helvetica" w:cstheme="minorHAnsi"/>
              </w:rPr>
            </w:pPr>
          </w:p>
        </w:tc>
        <w:tc>
          <w:tcPr>
            <w:tcW w:w="4372" w:type="dxa"/>
            <w:shd w:val="clear" w:color="auto" w:fill="D9D9D9" w:themeFill="background1" w:themeFillShade="D9"/>
          </w:tcPr>
          <w:p w14:paraId="347725C7" w14:textId="25BC3A26" w:rsidR="00126DEF" w:rsidRPr="00717DE9" w:rsidRDefault="005026AA" w:rsidP="00717DE9">
            <w:pPr>
              <w:pStyle w:val="jobdesc2"/>
              <w:numPr>
                <w:ilvl w:val="0"/>
                <w:numId w:val="3"/>
              </w:numPr>
              <w:textAlignment w:val="auto"/>
              <w:rPr>
                <w:rFonts w:ascii="Helvetica" w:hAnsi="Helvetica" w:cs="Helvetica"/>
                <w:b w:val="0"/>
                <w:sz w:val="20"/>
                <w:szCs w:val="20"/>
                <w:lang w:val="en-US"/>
              </w:rPr>
            </w:pPr>
            <w:r w:rsidRPr="001B5795">
              <w:rPr>
                <w:rFonts w:ascii="Helvetica" w:hAnsi="Helvetica" w:cs="Helvetica"/>
                <w:b w:val="0"/>
                <w:sz w:val="20"/>
                <w:szCs w:val="20"/>
              </w:rPr>
              <w:t>Experience</w:t>
            </w:r>
            <w:r w:rsidR="0097367C" w:rsidRPr="001B5795">
              <w:rPr>
                <w:rFonts w:ascii="Helvetica" w:hAnsi="Helvetica" w:cs="Helvetica"/>
                <w:b w:val="0"/>
                <w:sz w:val="20"/>
                <w:szCs w:val="20"/>
              </w:rPr>
              <w:t xml:space="preserve"> of working in </w:t>
            </w:r>
            <w:r w:rsidR="00DA2907" w:rsidRPr="001B5795">
              <w:rPr>
                <w:rFonts w:ascii="Helvetica" w:hAnsi="Helvetica" w:cs="Helvetica"/>
                <w:b w:val="0"/>
                <w:sz w:val="20"/>
                <w:szCs w:val="20"/>
              </w:rPr>
              <w:t>The Northern Ireland health system (HSC structure)</w:t>
            </w:r>
            <w:r w:rsidR="00717DE9">
              <w:rPr>
                <w:rFonts w:ascii="Helvetica" w:hAnsi="Helvetica" w:cs="Helvetica"/>
                <w:b w:val="0"/>
                <w:sz w:val="20"/>
                <w:szCs w:val="20"/>
              </w:rPr>
              <w:t xml:space="preserve"> with a strong understanding of the </w:t>
            </w:r>
            <w:r w:rsidR="00126DEF" w:rsidRPr="00717DE9">
              <w:rPr>
                <w:rFonts w:ascii="Helvetica" w:hAnsi="Helvetica" w:cs="Helvetica"/>
                <w:b w:val="0"/>
                <w:sz w:val="20"/>
                <w:szCs w:val="20"/>
              </w:rPr>
              <w:t>health landscape</w:t>
            </w:r>
          </w:p>
          <w:p w14:paraId="5053028C" w14:textId="44EF706A" w:rsidR="005171CC" w:rsidRPr="001B5795" w:rsidRDefault="005171CC" w:rsidP="002414DD">
            <w:pPr>
              <w:pStyle w:val="jobdesc2"/>
              <w:numPr>
                <w:ilvl w:val="0"/>
                <w:numId w:val="3"/>
              </w:numPr>
              <w:textAlignment w:val="auto"/>
              <w:rPr>
                <w:rFonts w:ascii="Helvetica" w:hAnsi="Helvetica" w:cs="Helvetica"/>
                <w:b w:val="0"/>
                <w:sz w:val="20"/>
                <w:szCs w:val="20"/>
                <w:lang w:val="en-US"/>
              </w:rPr>
            </w:pPr>
            <w:r w:rsidRPr="001B5795">
              <w:rPr>
                <w:rFonts w:ascii="Helvetica" w:hAnsi="Helvetica" w:cs="Helvetica"/>
                <w:b w:val="0"/>
                <w:sz w:val="20"/>
                <w:szCs w:val="20"/>
                <w:lang w:val="en-US"/>
              </w:rPr>
              <w:t xml:space="preserve">Knowledge of </w:t>
            </w:r>
            <w:r w:rsidRPr="001B5795">
              <w:rPr>
                <w:rFonts w:ascii="Helvetica" w:hAnsi="Helvetica" w:cs="Helvetica"/>
                <w:b w:val="0"/>
                <w:bCs/>
                <w:sz w:val="20"/>
                <w:szCs w:val="20"/>
              </w:rPr>
              <w:t>NICE guidance related to epilepsy</w:t>
            </w:r>
            <w:r w:rsidR="002414DD" w:rsidRPr="001B5795">
              <w:rPr>
                <w:rFonts w:ascii="Helvetica" w:hAnsi="Helvetica" w:cs="Helvetica"/>
                <w:b w:val="0"/>
                <w:bCs/>
                <w:sz w:val="20"/>
                <w:szCs w:val="20"/>
              </w:rPr>
              <w:t xml:space="preserve"> and h</w:t>
            </w:r>
            <w:r w:rsidRPr="001B5795">
              <w:rPr>
                <w:rFonts w:ascii="Helvetica" w:hAnsi="Helvetica" w:cs="Helvetica"/>
                <w:b w:val="0"/>
                <w:bCs/>
                <w:sz w:val="20"/>
                <w:szCs w:val="20"/>
              </w:rPr>
              <w:t>ealth inequalities and access issues</w:t>
            </w:r>
          </w:p>
          <w:p w14:paraId="661E246C" w14:textId="3F41C2A0" w:rsidR="003108F0" w:rsidRPr="001B5795" w:rsidRDefault="003108F0" w:rsidP="003108F0">
            <w:pPr>
              <w:pStyle w:val="jobdesc2"/>
              <w:numPr>
                <w:ilvl w:val="0"/>
                <w:numId w:val="3"/>
              </w:numPr>
              <w:textAlignment w:val="auto"/>
              <w:rPr>
                <w:rFonts w:ascii="Helvetica" w:hAnsi="Helvetica" w:cs="Helvetica"/>
                <w:b w:val="0"/>
                <w:sz w:val="20"/>
                <w:szCs w:val="20"/>
                <w:lang w:val="en-US"/>
              </w:rPr>
            </w:pPr>
            <w:r w:rsidRPr="001B5795">
              <w:rPr>
                <w:rFonts w:ascii="Helvetica" w:hAnsi="Helvetica" w:cs="Helvetica"/>
                <w:b w:val="0"/>
                <w:sz w:val="20"/>
                <w:szCs w:val="20"/>
              </w:rPr>
              <w:t xml:space="preserve">Experience </w:t>
            </w:r>
            <w:r w:rsidR="00BD66CA" w:rsidRPr="001B5795">
              <w:rPr>
                <w:rFonts w:ascii="Helvetica" w:hAnsi="Helvetica" w:cs="Helvetica"/>
                <w:b w:val="0"/>
                <w:sz w:val="20"/>
                <w:szCs w:val="20"/>
              </w:rPr>
              <w:t xml:space="preserve">of </w:t>
            </w:r>
            <w:r w:rsidRPr="001B5795">
              <w:rPr>
                <w:rFonts w:ascii="Helvetica" w:hAnsi="Helvetica" w:cs="Helvetica"/>
                <w:b w:val="0"/>
                <w:sz w:val="20"/>
                <w:szCs w:val="20"/>
              </w:rPr>
              <w:t xml:space="preserve">working in a </w:t>
            </w:r>
            <w:r w:rsidR="00194152" w:rsidRPr="001B5795">
              <w:rPr>
                <w:rFonts w:ascii="Helvetica" w:hAnsi="Helvetica" w:cs="Helvetica"/>
                <w:b w:val="0"/>
                <w:sz w:val="20"/>
                <w:szCs w:val="20"/>
              </w:rPr>
              <w:t xml:space="preserve">project </w:t>
            </w:r>
            <w:r w:rsidR="005A2810" w:rsidRPr="001B5795">
              <w:rPr>
                <w:rFonts w:ascii="Helvetica" w:hAnsi="Helvetica" w:cs="Helvetica"/>
                <w:b w:val="0"/>
                <w:sz w:val="20"/>
                <w:szCs w:val="20"/>
              </w:rPr>
              <w:t>le</w:t>
            </w:r>
            <w:r w:rsidR="001B5795" w:rsidRPr="001B5795">
              <w:rPr>
                <w:rFonts w:ascii="Helvetica" w:hAnsi="Helvetica" w:cs="Helvetica"/>
                <w:b w:val="0"/>
                <w:sz w:val="20"/>
                <w:szCs w:val="20"/>
              </w:rPr>
              <w:t>a</w:t>
            </w:r>
            <w:r w:rsidR="005A2810" w:rsidRPr="001B5795">
              <w:rPr>
                <w:rFonts w:ascii="Helvetica" w:hAnsi="Helvetica" w:cs="Helvetica"/>
                <w:b w:val="0"/>
                <w:sz w:val="20"/>
                <w:szCs w:val="20"/>
              </w:rPr>
              <w:t>d</w:t>
            </w:r>
            <w:r w:rsidR="001B5795" w:rsidRPr="001B5795">
              <w:rPr>
                <w:rFonts w:ascii="Helvetica" w:hAnsi="Helvetica" w:cs="Helvetica"/>
                <w:b w:val="0"/>
                <w:sz w:val="20"/>
                <w:szCs w:val="20"/>
              </w:rPr>
              <w:t xml:space="preserve">/ </w:t>
            </w:r>
            <w:r w:rsidR="005A2810" w:rsidRPr="001B5795">
              <w:rPr>
                <w:rFonts w:ascii="Helvetica" w:hAnsi="Helvetica" w:cs="Helvetica"/>
                <w:b w:val="0"/>
                <w:sz w:val="20"/>
                <w:szCs w:val="20"/>
              </w:rPr>
              <w:t xml:space="preserve">project </w:t>
            </w:r>
            <w:r w:rsidR="00194152" w:rsidRPr="001B5795">
              <w:rPr>
                <w:rFonts w:ascii="Helvetica" w:hAnsi="Helvetica" w:cs="Helvetica"/>
                <w:b w:val="0"/>
                <w:sz w:val="20"/>
                <w:szCs w:val="20"/>
              </w:rPr>
              <w:t>management role</w:t>
            </w:r>
          </w:p>
          <w:p w14:paraId="2D682B16" w14:textId="048129F0" w:rsidR="003108F0" w:rsidRPr="001B5795" w:rsidRDefault="003108F0" w:rsidP="003108F0">
            <w:pPr>
              <w:pStyle w:val="jobdesc2"/>
              <w:numPr>
                <w:ilvl w:val="0"/>
                <w:numId w:val="3"/>
              </w:numPr>
              <w:textAlignment w:val="auto"/>
              <w:rPr>
                <w:rFonts w:ascii="Helvetica" w:hAnsi="Helvetica" w:cs="Helvetica"/>
                <w:b w:val="0"/>
                <w:sz w:val="20"/>
                <w:szCs w:val="20"/>
              </w:rPr>
            </w:pPr>
            <w:r w:rsidRPr="001B5795">
              <w:rPr>
                <w:rFonts w:ascii="Helvetica" w:hAnsi="Helvetica" w:cs="Helvetica"/>
                <w:b w:val="0"/>
                <w:sz w:val="20"/>
                <w:szCs w:val="20"/>
              </w:rPr>
              <w:t>Experience of building relationships with internal and external stakeholders</w:t>
            </w:r>
            <w:r w:rsidR="00A31702" w:rsidRPr="001B5795">
              <w:rPr>
                <w:rFonts w:ascii="Helvetica" w:hAnsi="Helvetica" w:cs="Helvetica"/>
                <w:b w:val="0"/>
                <w:sz w:val="20"/>
                <w:szCs w:val="20"/>
              </w:rPr>
              <w:t>.</w:t>
            </w:r>
          </w:p>
          <w:p w14:paraId="53543AE3" w14:textId="5A08DFFA" w:rsidR="003108F0" w:rsidRPr="001B5795" w:rsidRDefault="003108F0" w:rsidP="003108F0">
            <w:pPr>
              <w:pStyle w:val="jobdesc2"/>
              <w:numPr>
                <w:ilvl w:val="0"/>
                <w:numId w:val="3"/>
              </w:numPr>
              <w:textAlignment w:val="auto"/>
              <w:rPr>
                <w:rFonts w:ascii="Helvetica" w:hAnsi="Helvetica" w:cs="Helvetica"/>
                <w:b w:val="0"/>
                <w:sz w:val="20"/>
                <w:szCs w:val="20"/>
              </w:rPr>
            </w:pPr>
            <w:r w:rsidRPr="001B5795">
              <w:rPr>
                <w:rFonts w:ascii="Helvetica" w:hAnsi="Helvetica" w:cs="Helvetica"/>
                <w:b w:val="0"/>
                <w:sz w:val="20"/>
                <w:szCs w:val="20"/>
                <w:lang w:val="en-US"/>
              </w:rPr>
              <w:t>Experience of working inclusively with people from a wide range of backgrounds</w:t>
            </w:r>
            <w:r w:rsidR="00A31702" w:rsidRPr="001B5795">
              <w:rPr>
                <w:rFonts w:ascii="Helvetica" w:hAnsi="Helvetica" w:cs="Helvetica"/>
                <w:b w:val="0"/>
                <w:sz w:val="20"/>
                <w:szCs w:val="20"/>
                <w:lang w:val="en-US"/>
              </w:rPr>
              <w:t>.</w:t>
            </w:r>
          </w:p>
          <w:p w14:paraId="69BEEC38" w14:textId="5CA509B8" w:rsidR="00DB454C" w:rsidRPr="001B5795" w:rsidRDefault="00DB454C" w:rsidP="000B33C8">
            <w:pPr>
              <w:pStyle w:val="jobdesc2"/>
              <w:numPr>
                <w:ilvl w:val="0"/>
                <w:numId w:val="3"/>
              </w:numPr>
              <w:rPr>
                <w:rFonts w:ascii="Helvetica" w:hAnsi="Helvetica" w:cs="Helvetica"/>
                <w:b w:val="0"/>
                <w:sz w:val="20"/>
                <w:szCs w:val="20"/>
              </w:rPr>
            </w:pPr>
            <w:r w:rsidRPr="001B5795">
              <w:rPr>
                <w:rFonts w:ascii="Helvetica" w:hAnsi="Helvetica" w:cs="Helvetica"/>
                <w:b w:val="0"/>
                <w:sz w:val="20"/>
                <w:szCs w:val="20"/>
              </w:rPr>
              <w:t>Experience working within healthcare, public health, or health policy.</w:t>
            </w:r>
          </w:p>
          <w:p w14:paraId="7E504C73" w14:textId="77777777" w:rsidR="00DB454C" w:rsidRDefault="00DB454C" w:rsidP="005211F7">
            <w:pPr>
              <w:pStyle w:val="jobdesc2"/>
              <w:numPr>
                <w:ilvl w:val="0"/>
                <w:numId w:val="3"/>
              </w:numPr>
              <w:rPr>
                <w:rFonts w:ascii="Helvetica" w:hAnsi="Helvetica" w:cs="Helvetica"/>
                <w:b w:val="0"/>
                <w:sz w:val="20"/>
                <w:szCs w:val="20"/>
              </w:rPr>
            </w:pPr>
            <w:r w:rsidRPr="001B5795">
              <w:rPr>
                <w:rFonts w:ascii="Helvetica" w:hAnsi="Helvetica" w:cs="Helvetica"/>
                <w:b w:val="0"/>
                <w:sz w:val="20"/>
                <w:szCs w:val="20"/>
              </w:rPr>
              <w:t>Experience conducting service reviews, health needs assessments, or system mapping</w:t>
            </w:r>
            <w:r w:rsidR="00BE079A">
              <w:rPr>
                <w:rFonts w:ascii="Helvetica" w:hAnsi="Helvetica" w:cs="Helvetica"/>
                <w:b w:val="0"/>
                <w:sz w:val="20"/>
                <w:szCs w:val="20"/>
              </w:rPr>
              <w:t>.</w:t>
            </w:r>
          </w:p>
          <w:p w14:paraId="0A4C8DDC" w14:textId="6EEE8CC8" w:rsidR="00BE079A" w:rsidRPr="00BE079A" w:rsidRDefault="00BE079A" w:rsidP="00BE079A">
            <w:pPr>
              <w:pStyle w:val="ListParagraph"/>
              <w:numPr>
                <w:ilvl w:val="0"/>
                <w:numId w:val="3"/>
              </w:numPr>
              <w:rPr>
                <w:rFonts w:ascii="Helvetica" w:eastAsia="Times New Roman" w:hAnsi="Helvetica" w:cs="Helvetica"/>
                <w:sz w:val="20"/>
                <w:szCs w:val="20"/>
              </w:rPr>
            </w:pPr>
            <w:r w:rsidRPr="00BE079A">
              <w:rPr>
                <w:rFonts w:ascii="Helvetica" w:eastAsia="Times New Roman" w:hAnsi="Helvetica" w:cs="Helvetica"/>
                <w:sz w:val="20"/>
                <w:szCs w:val="20"/>
              </w:rPr>
              <w:t>Experience influencing policy or service development.</w:t>
            </w:r>
          </w:p>
        </w:tc>
        <w:tc>
          <w:tcPr>
            <w:tcW w:w="239" w:type="dxa"/>
            <w:shd w:val="clear" w:color="auto" w:fill="FFFFFF" w:themeFill="background1"/>
          </w:tcPr>
          <w:p w14:paraId="35EAD56A" w14:textId="77777777" w:rsidR="00876F20" w:rsidRPr="00761B37" w:rsidRDefault="00876F20" w:rsidP="00C077D2">
            <w:pPr>
              <w:spacing w:before="40" w:after="40" w:line="240" w:lineRule="auto"/>
              <w:rPr>
                <w:rFonts w:ascii="Helvetica" w:hAnsi="Helvetica" w:cs="Helvetica"/>
                <w:sz w:val="20"/>
                <w:szCs w:val="20"/>
              </w:rPr>
            </w:pPr>
          </w:p>
        </w:tc>
        <w:tc>
          <w:tcPr>
            <w:tcW w:w="2921" w:type="dxa"/>
            <w:shd w:val="clear" w:color="auto" w:fill="D9D9D9" w:themeFill="background1" w:themeFillShade="D9"/>
          </w:tcPr>
          <w:p w14:paraId="26FA6328" w14:textId="0F82B14F" w:rsidR="00D05D59" w:rsidRPr="00761B37" w:rsidRDefault="00D05D59" w:rsidP="00D664B8">
            <w:pPr>
              <w:pStyle w:val="ListParagraph"/>
              <w:numPr>
                <w:ilvl w:val="0"/>
                <w:numId w:val="3"/>
              </w:numPr>
              <w:spacing w:line="240" w:lineRule="auto"/>
              <w:rPr>
                <w:rFonts w:ascii="Helvetica" w:hAnsi="Helvetica" w:cs="Helvetica"/>
                <w:sz w:val="20"/>
                <w:szCs w:val="20"/>
              </w:rPr>
            </w:pPr>
            <w:r w:rsidRPr="00761B37">
              <w:rPr>
                <w:rFonts w:ascii="Helvetica" w:hAnsi="Helvetica" w:cs="Helvetica"/>
                <w:sz w:val="20"/>
                <w:szCs w:val="20"/>
              </w:rPr>
              <w:t>Line management</w:t>
            </w:r>
            <w:r w:rsidR="00D239F1">
              <w:rPr>
                <w:rFonts w:ascii="Helvetica" w:hAnsi="Helvetica" w:cs="Helvetica"/>
                <w:sz w:val="20"/>
                <w:szCs w:val="20"/>
              </w:rPr>
              <w:t xml:space="preserve">/ volunteer supervisory </w:t>
            </w:r>
            <w:r w:rsidRPr="00761B37">
              <w:rPr>
                <w:rFonts w:ascii="Helvetica" w:hAnsi="Helvetica" w:cs="Helvetica"/>
                <w:sz w:val="20"/>
                <w:szCs w:val="20"/>
              </w:rPr>
              <w:t>experience.</w:t>
            </w:r>
          </w:p>
          <w:p w14:paraId="7698DF08" w14:textId="25B64056" w:rsidR="00D664B8" w:rsidRPr="00761B37" w:rsidRDefault="00194152" w:rsidP="00A31702">
            <w:pPr>
              <w:pStyle w:val="ListParagraph"/>
              <w:numPr>
                <w:ilvl w:val="0"/>
                <w:numId w:val="3"/>
              </w:numPr>
              <w:spacing w:after="0" w:line="240" w:lineRule="auto"/>
              <w:rPr>
                <w:rFonts w:ascii="Helvetica" w:hAnsi="Helvetica" w:cs="Helvetica"/>
                <w:sz w:val="20"/>
                <w:szCs w:val="20"/>
              </w:rPr>
            </w:pPr>
            <w:r w:rsidRPr="00761B37">
              <w:rPr>
                <w:rFonts w:ascii="Helvetica" w:hAnsi="Helvetica" w:cs="Helvetica"/>
                <w:sz w:val="20"/>
                <w:szCs w:val="20"/>
              </w:rPr>
              <w:t>Q</w:t>
            </w:r>
            <w:r w:rsidR="00D664B8" w:rsidRPr="00761B37">
              <w:rPr>
                <w:rFonts w:ascii="Helvetica" w:hAnsi="Helvetica" w:cs="Helvetica"/>
                <w:sz w:val="20"/>
                <w:szCs w:val="20"/>
              </w:rPr>
              <w:t>ualification in project management</w:t>
            </w:r>
            <w:r w:rsidR="00A31702" w:rsidRPr="00761B37">
              <w:rPr>
                <w:rFonts w:ascii="Helvetica" w:hAnsi="Helvetica" w:cs="Helvetica"/>
                <w:sz w:val="20"/>
                <w:szCs w:val="20"/>
              </w:rPr>
              <w:t>.</w:t>
            </w:r>
          </w:p>
          <w:p w14:paraId="0DE481B7" w14:textId="77777777" w:rsidR="00761B37" w:rsidRPr="00761B37" w:rsidRDefault="00761B37" w:rsidP="00761B37">
            <w:pPr>
              <w:pStyle w:val="jobdesc2"/>
              <w:numPr>
                <w:ilvl w:val="0"/>
                <w:numId w:val="3"/>
              </w:numPr>
              <w:tabs>
                <w:tab w:val="left" w:pos="720"/>
              </w:tabs>
              <w:textAlignment w:val="auto"/>
              <w:rPr>
                <w:rFonts w:ascii="Helvetica" w:hAnsi="Helvetica" w:cs="Helvetica"/>
                <w:b w:val="0"/>
                <w:bCs/>
                <w:sz w:val="20"/>
                <w:szCs w:val="20"/>
              </w:rPr>
            </w:pPr>
            <w:r w:rsidRPr="00761B37">
              <w:rPr>
                <w:rFonts w:ascii="Helvetica" w:hAnsi="Helvetica" w:cs="Helvetica"/>
                <w:b w:val="0"/>
                <w:bCs/>
                <w:sz w:val="20"/>
                <w:szCs w:val="20"/>
              </w:rPr>
              <w:t>Knowledge of epilepsy and neurological services.</w:t>
            </w:r>
          </w:p>
          <w:p w14:paraId="16087373" w14:textId="77777777" w:rsidR="00761B37" w:rsidRPr="00761B37" w:rsidRDefault="00761B37" w:rsidP="00761B37">
            <w:pPr>
              <w:pStyle w:val="jobdesc2"/>
              <w:numPr>
                <w:ilvl w:val="0"/>
                <w:numId w:val="3"/>
              </w:numPr>
              <w:tabs>
                <w:tab w:val="left" w:pos="720"/>
              </w:tabs>
              <w:textAlignment w:val="auto"/>
              <w:rPr>
                <w:rFonts w:ascii="Helvetica" w:hAnsi="Helvetica" w:cs="Helvetica"/>
                <w:b w:val="0"/>
                <w:bCs/>
                <w:sz w:val="20"/>
                <w:szCs w:val="20"/>
              </w:rPr>
            </w:pPr>
            <w:r w:rsidRPr="00761B37">
              <w:rPr>
                <w:rFonts w:ascii="Helvetica" w:hAnsi="Helvetica" w:cs="Helvetica"/>
                <w:b w:val="0"/>
                <w:bCs/>
                <w:sz w:val="20"/>
                <w:szCs w:val="20"/>
              </w:rPr>
              <w:t>Experience working with voluntary sector organisations.</w:t>
            </w:r>
          </w:p>
          <w:p w14:paraId="019AA24C" w14:textId="77777777" w:rsidR="00D05D59" w:rsidRDefault="00761B37" w:rsidP="00BE079A">
            <w:pPr>
              <w:pStyle w:val="jobdesc2"/>
              <w:numPr>
                <w:ilvl w:val="0"/>
                <w:numId w:val="3"/>
              </w:numPr>
              <w:tabs>
                <w:tab w:val="left" w:pos="720"/>
              </w:tabs>
              <w:textAlignment w:val="auto"/>
              <w:rPr>
                <w:rFonts w:ascii="Helvetica" w:hAnsi="Helvetica" w:cs="Helvetica"/>
                <w:b w:val="0"/>
                <w:bCs/>
                <w:sz w:val="20"/>
                <w:szCs w:val="20"/>
              </w:rPr>
            </w:pPr>
            <w:r w:rsidRPr="00761B37">
              <w:rPr>
                <w:rFonts w:ascii="Helvetica" w:hAnsi="Helvetica" w:cs="Helvetica"/>
                <w:b w:val="0"/>
                <w:bCs/>
                <w:sz w:val="20"/>
                <w:szCs w:val="20"/>
              </w:rPr>
              <w:t>Understanding of commissioning structures within Northern Ireland.</w:t>
            </w:r>
          </w:p>
          <w:p w14:paraId="27714B27" w14:textId="3224C13A" w:rsidR="00944FD6" w:rsidRPr="00996D91" w:rsidRDefault="00996D91" w:rsidP="00996D91">
            <w:pPr>
              <w:pStyle w:val="ListParagraph"/>
              <w:numPr>
                <w:ilvl w:val="0"/>
                <w:numId w:val="4"/>
              </w:numPr>
              <w:spacing w:before="40" w:after="40" w:line="240" w:lineRule="auto"/>
              <w:rPr>
                <w:rFonts w:ascii="Helvetica" w:hAnsi="Helvetica" w:cstheme="minorHAnsi"/>
                <w:sz w:val="20"/>
                <w:szCs w:val="20"/>
              </w:rPr>
            </w:pPr>
            <w:r>
              <w:rPr>
                <w:rFonts w:ascii="Helvetica" w:hAnsi="Helvetica" w:cstheme="minorHAnsi"/>
                <w:sz w:val="20"/>
                <w:szCs w:val="20"/>
              </w:rPr>
              <w:t>Experience</w:t>
            </w:r>
            <w:r w:rsidR="00944FD6">
              <w:rPr>
                <w:rFonts w:ascii="Helvetica" w:hAnsi="Helvetica" w:cstheme="minorHAnsi"/>
                <w:sz w:val="20"/>
                <w:szCs w:val="20"/>
              </w:rPr>
              <w:t xml:space="preserve"> of </w:t>
            </w:r>
            <w:r>
              <w:rPr>
                <w:rFonts w:ascii="Helvetica" w:hAnsi="Helvetica" w:cstheme="minorHAnsi"/>
                <w:sz w:val="20"/>
                <w:szCs w:val="20"/>
              </w:rPr>
              <w:t>a</w:t>
            </w:r>
            <w:r w:rsidR="00944FD6" w:rsidRPr="00C16BD4">
              <w:rPr>
                <w:rFonts w:ascii="Helvetica" w:hAnsi="Helvetica" w:cstheme="minorHAnsi"/>
                <w:sz w:val="20"/>
                <w:szCs w:val="20"/>
              </w:rPr>
              <w:t xml:space="preserve">cting as a local media spokesperson </w:t>
            </w:r>
          </w:p>
        </w:tc>
      </w:tr>
      <w:tr w:rsidR="00715965" w:rsidRPr="001203B9" w14:paraId="46C51150" w14:textId="77777777" w:rsidTr="44D9F8E4">
        <w:trPr>
          <w:trHeight w:val="223"/>
          <w:jc w:val="center"/>
        </w:trPr>
        <w:tc>
          <w:tcPr>
            <w:tcW w:w="2127" w:type="dxa"/>
            <w:shd w:val="clear" w:color="auto" w:fill="FFFFFF" w:themeFill="background1"/>
            <w:vAlign w:val="center"/>
          </w:tcPr>
          <w:p w14:paraId="4896AB66" w14:textId="77777777" w:rsidR="00876F20" w:rsidRPr="00A31702" w:rsidRDefault="00876F20" w:rsidP="00C077D2">
            <w:pPr>
              <w:spacing w:before="40" w:after="40" w:line="240" w:lineRule="auto"/>
              <w:rPr>
                <w:rFonts w:ascii="Helvetica" w:hAnsi="Helvetica" w:cstheme="minorHAnsi"/>
                <w:b/>
                <w:color w:val="FFFFFF" w:themeColor="background1"/>
                <w:sz w:val="12"/>
                <w:szCs w:val="12"/>
              </w:rPr>
            </w:pPr>
          </w:p>
        </w:tc>
        <w:tc>
          <w:tcPr>
            <w:tcW w:w="238" w:type="dxa"/>
            <w:shd w:val="clear" w:color="auto" w:fill="FFFFFF" w:themeFill="background1"/>
          </w:tcPr>
          <w:p w14:paraId="573A4171" w14:textId="77777777" w:rsidR="00876F20" w:rsidRPr="00A31702" w:rsidRDefault="00876F20" w:rsidP="00C077D2">
            <w:pPr>
              <w:spacing w:before="40" w:after="40" w:line="240" w:lineRule="auto"/>
              <w:rPr>
                <w:rFonts w:ascii="Helvetica" w:hAnsi="Helvetica" w:cstheme="minorHAnsi"/>
                <w:sz w:val="12"/>
                <w:szCs w:val="12"/>
              </w:rPr>
            </w:pPr>
          </w:p>
        </w:tc>
        <w:tc>
          <w:tcPr>
            <w:tcW w:w="4372" w:type="dxa"/>
            <w:shd w:val="clear" w:color="auto" w:fill="FFFFFF" w:themeFill="background1"/>
          </w:tcPr>
          <w:p w14:paraId="70ED80A3" w14:textId="77777777" w:rsidR="00876F20" w:rsidRPr="00A31702" w:rsidRDefault="00876F20" w:rsidP="00C077D2">
            <w:pPr>
              <w:spacing w:before="40" w:after="40" w:line="240" w:lineRule="auto"/>
              <w:rPr>
                <w:rFonts w:ascii="Helvetica" w:hAnsi="Helvetica" w:cstheme="minorHAnsi"/>
                <w:sz w:val="20"/>
                <w:szCs w:val="20"/>
              </w:rPr>
            </w:pPr>
          </w:p>
        </w:tc>
        <w:tc>
          <w:tcPr>
            <w:tcW w:w="239" w:type="dxa"/>
            <w:shd w:val="clear" w:color="auto" w:fill="FFFFFF" w:themeFill="background1"/>
          </w:tcPr>
          <w:p w14:paraId="626CDF54" w14:textId="77777777" w:rsidR="00876F20" w:rsidRPr="001203B9" w:rsidRDefault="00876F20" w:rsidP="00C077D2">
            <w:pPr>
              <w:spacing w:before="40" w:after="40" w:line="240" w:lineRule="auto"/>
              <w:rPr>
                <w:rFonts w:ascii="Helvetica Now Display" w:hAnsi="Helvetica Now Display" w:cstheme="minorHAnsi"/>
                <w:sz w:val="20"/>
                <w:szCs w:val="20"/>
              </w:rPr>
            </w:pPr>
          </w:p>
        </w:tc>
        <w:tc>
          <w:tcPr>
            <w:tcW w:w="2921" w:type="dxa"/>
            <w:shd w:val="clear" w:color="auto" w:fill="FFFFFF" w:themeFill="background1"/>
          </w:tcPr>
          <w:p w14:paraId="05C08BEF" w14:textId="77777777" w:rsidR="00876F20" w:rsidRPr="00A31702" w:rsidRDefault="00876F20" w:rsidP="00C077D2">
            <w:pPr>
              <w:spacing w:before="40" w:after="40" w:line="240" w:lineRule="auto"/>
              <w:rPr>
                <w:rFonts w:ascii="Helvetica" w:hAnsi="Helvetica" w:cstheme="minorHAnsi"/>
                <w:sz w:val="20"/>
                <w:szCs w:val="20"/>
              </w:rPr>
            </w:pPr>
          </w:p>
        </w:tc>
      </w:tr>
      <w:tr w:rsidR="00715965" w:rsidRPr="001203B9" w14:paraId="42827B93" w14:textId="77777777" w:rsidTr="44D9F8E4">
        <w:trPr>
          <w:trHeight w:val="2471"/>
          <w:jc w:val="center"/>
        </w:trPr>
        <w:tc>
          <w:tcPr>
            <w:tcW w:w="2127" w:type="dxa"/>
            <w:shd w:val="clear" w:color="auto" w:fill="E50E63"/>
            <w:vAlign w:val="center"/>
          </w:tcPr>
          <w:p w14:paraId="1135FA77" w14:textId="3CC82550" w:rsidR="00876F20" w:rsidRPr="00A31702" w:rsidRDefault="00876F20" w:rsidP="00C077D2">
            <w:pPr>
              <w:spacing w:before="40" w:after="40" w:line="240" w:lineRule="auto"/>
              <w:rPr>
                <w:rFonts w:ascii="Helvetica" w:hAnsi="Helvetica" w:cstheme="minorHAnsi"/>
                <w:b/>
                <w:color w:val="FFFFFF" w:themeColor="background1"/>
              </w:rPr>
            </w:pPr>
            <w:r w:rsidRPr="00A31702">
              <w:rPr>
                <w:rFonts w:ascii="Helvetica" w:hAnsi="Helvetica" w:cstheme="minorHAnsi"/>
                <w:b/>
                <w:color w:val="FFFFFF" w:themeColor="background1"/>
              </w:rPr>
              <w:t>SKILLS &amp; ABILITIES</w:t>
            </w:r>
          </w:p>
        </w:tc>
        <w:tc>
          <w:tcPr>
            <w:tcW w:w="238" w:type="dxa"/>
            <w:shd w:val="clear" w:color="auto" w:fill="FFFFFF" w:themeFill="background1"/>
          </w:tcPr>
          <w:p w14:paraId="5ED656E2" w14:textId="77777777" w:rsidR="00876F20" w:rsidRPr="00A31702" w:rsidRDefault="00876F20" w:rsidP="00C077D2">
            <w:pPr>
              <w:spacing w:before="40" w:after="40" w:line="240" w:lineRule="auto"/>
              <w:rPr>
                <w:rFonts w:ascii="Helvetica" w:hAnsi="Helvetica" w:cstheme="minorHAnsi"/>
              </w:rPr>
            </w:pPr>
          </w:p>
        </w:tc>
        <w:tc>
          <w:tcPr>
            <w:tcW w:w="4372" w:type="dxa"/>
            <w:shd w:val="clear" w:color="auto" w:fill="D9D9D9" w:themeFill="background1" w:themeFillShade="D9"/>
          </w:tcPr>
          <w:p w14:paraId="7FC8C402" w14:textId="53AEC4D9" w:rsidR="00E82F6F" w:rsidRPr="00E82F6F" w:rsidRDefault="00E82F6F" w:rsidP="00E82F6F">
            <w:pPr>
              <w:pStyle w:val="ListParagraph"/>
              <w:numPr>
                <w:ilvl w:val="0"/>
                <w:numId w:val="4"/>
              </w:numPr>
              <w:spacing w:before="40" w:after="40" w:line="240" w:lineRule="auto"/>
              <w:rPr>
                <w:rFonts w:ascii="Helvetica" w:hAnsi="Helvetica" w:cstheme="minorHAnsi"/>
                <w:sz w:val="20"/>
                <w:szCs w:val="20"/>
              </w:rPr>
            </w:pPr>
            <w:r w:rsidRPr="00E82F6F">
              <w:rPr>
                <w:rFonts w:ascii="Helvetica" w:hAnsi="Helvetica" w:cstheme="minorHAnsi"/>
                <w:sz w:val="20"/>
                <w:szCs w:val="20"/>
              </w:rPr>
              <w:t xml:space="preserve">High-level </w:t>
            </w:r>
            <w:r>
              <w:rPr>
                <w:rFonts w:ascii="Helvetica" w:hAnsi="Helvetica" w:cstheme="minorHAnsi"/>
                <w:sz w:val="20"/>
                <w:szCs w:val="20"/>
              </w:rPr>
              <w:t xml:space="preserve">verbal and </w:t>
            </w:r>
            <w:r w:rsidRPr="00E82F6F">
              <w:rPr>
                <w:rFonts w:ascii="Helvetica" w:hAnsi="Helvetica" w:cstheme="minorHAnsi"/>
                <w:sz w:val="20"/>
                <w:szCs w:val="20"/>
              </w:rPr>
              <w:t>written communication skills (policy/report writing</w:t>
            </w:r>
            <w:r>
              <w:rPr>
                <w:rFonts w:ascii="Helvetica" w:hAnsi="Helvetica" w:cstheme="minorHAnsi"/>
                <w:sz w:val="20"/>
                <w:szCs w:val="20"/>
              </w:rPr>
              <w:t>, presentations</w:t>
            </w:r>
            <w:r w:rsidRPr="00E82F6F">
              <w:rPr>
                <w:rFonts w:ascii="Helvetica" w:hAnsi="Helvetica" w:cstheme="minorHAnsi"/>
                <w:sz w:val="20"/>
                <w:szCs w:val="20"/>
              </w:rPr>
              <w:t>).</w:t>
            </w:r>
          </w:p>
          <w:p w14:paraId="1177218D" w14:textId="3EB4235D" w:rsidR="00A84125" w:rsidRDefault="00A84125" w:rsidP="00D57A92">
            <w:pPr>
              <w:pStyle w:val="ListParagraph"/>
              <w:numPr>
                <w:ilvl w:val="0"/>
                <w:numId w:val="12"/>
              </w:numPr>
              <w:spacing w:before="40" w:after="40" w:line="240" w:lineRule="auto"/>
              <w:rPr>
                <w:rFonts w:ascii="Helvetica" w:hAnsi="Helvetica" w:cstheme="minorHAnsi"/>
                <w:sz w:val="20"/>
                <w:szCs w:val="20"/>
              </w:rPr>
            </w:pPr>
            <w:r w:rsidRPr="00A84125">
              <w:rPr>
                <w:rFonts w:ascii="Helvetica" w:hAnsi="Helvetica" w:cstheme="minorHAnsi"/>
                <w:sz w:val="20"/>
                <w:szCs w:val="20"/>
              </w:rPr>
              <w:t>Politically aware and diplomatically astute</w:t>
            </w:r>
            <w:r w:rsidR="005211F7">
              <w:rPr>
                <w:rFonts w:ascii="Helvetica" w:hAnsi="Helvetica" w:cstheme="minorHAnsi"/>
                <w:sz w:val="20"/>
                <w:szCs w:val="20"/>
              </w:rPr>
              <w:t xml:space="preserve"> particularly in relation to Northern Ireland </w:t>
            </w:r>
          </w:p>
          <w:p w14:paraId="1488A8FE" w14:textId="77777777" w:rsidR="000D44FA" w:rsidRDefault="000D44FA" w:rsidP="000D44FA">
            <w:pPr>
              <w:pStyle w:val="ListParagraph"/>
              <w:numPr>
                <w:ilvl w:val="0"/>
                <w:numId w:val="4"/>
              </w:numPr>
              <w:spacing w:before="40" w:after="40" w:line="240" w:lineRule="auto"/>
              <w:rPr>
                <w:rFonts w:ascii="Helvetica" w:hAnsi="Helvetica" w:cstheme="minorHAnsi"/>
                <w:sz w:val="20"/>
                <w:szCs w:val="20"/>
              </w:rPr>
            </w:pPr>
            <w:r w:rsidRPr="00E82F6F">
              <w:rPr>
                <w:rFonts w:ascii="Helvetica" w:hAnsi="Helvetica" w:cstheme="minorHAnsi"/>
                <w:sz w:val="20"/>
                <w:szCs w:val="20"/>
              </w:rPr>
              <w:t>Ability to interpret health data and service information.</w:t>
            </w:r>
          </w:p>
          <w:p w14:paraId="793BC419" w14:textId="17F7BD34" w:rsidR="005211F7" w:rsidRPr="00E82F6F" w:rsidRDefault="005211F7" w:rsidP="000D44FA">
            <w:pPr>
              <w:pStyle w:val="ListParagraph"/>
              <w:numPr>
                <w:ilvl w:val="0"/>
                <w:numId w:val="4"/>
              </w:numPr>
              <w:spacing w:before="40" w:after="40" w:line="240" w:lineRule="auto"/>
              <w:rPr>
                <w:rFonts w:ascii="Helvetica" w:hAnsi="Helvetica" w:cstheme="minorHAnsi"/>
                <w:sz w:val="20"/>
                <w:szCs w:val="20"/>
              </w:rPr>
            </w:pPr>
            <w:r w:rsidRPr="005211F7">
              <w:rPr>
                <w:rFonts w:ascii="Helvetica" w:hAnsi="Helvetica" w:cstheme="minorHAnsi"/>
                <w:sz w:val="20"/>
                <w:szCs w:val="20"/>
              </w:rPr>
              <w:t>Strong a</w:t>
            </w:r>
            <w:r w:rsidRPr="005211F7">
              <w:rPr>
                <w:rFonts w:ascii="Helvetica" w:hAnsi="Helvetica" w:cstheme="minorHAnsi"/>
                <w:b/>
                <w:sz w:val="20"/>
                <w:szCs w:val="20"/>
              </w:rPr>
              <w:t>n</w:t>
            </w:r>
            <w:r w:rsidRPr="005211F7">
              <w:rPr>
                <w:rFonts w:ascii="Helvetica" w:hAnsi="Helvetica" w:cstheme="minorHAnsi"/>
                <w:sz w:val="20"/>
                <w:szCs w:val="20"/>
              </w:rPr>
              <w:t>alytical and report-writing skills</w:t>
            </w:r>
          </w:p>
          <w:p w14:paraId="2D5C81A2" w14:textId="5FBBEAC0" w:rsidR="009D4A31" w:rsidRPr="00A31702" w:rsidRDefault="009D4A31" w:rsidP="00D57A92">
            <w:pPr>
              <w:pStyle w:val="jobdesc2"/>
              <w:numPr>
                <w:ilvl w:val="0"/>
                <w:numId w:val="12"/>
              </w:numPr>
              <w:textAlignment w:val="auto"/>
              <w:rPr>
                <w:rFonts w:ascii="Helvetica" w:hAnsi="Helvetica" w:cstheme="minorHAnsi"/>
                <w:b w:val="0"/>
                <w:sz w:val="20"/>
                <w:szCs w:val="20"/>
              </w:rPr>
            </w:pPr>
            <w:r w:rsidRPr="00A31702">
              <w:rPr>
                <w:rFonts w:ascii="Helvetica" w:hAnsi="Helvetica" w:cstheme="minorHAnsi"/>
                <w:b w:val="0"/>
                <w:sz w:val="20"/>
                <w:szCs w:val="20"/>
              </w:rPr>
              <w:t xml:space="preserve">Ability to prioritise </w:t>
            </w:r>
            <w:r w:rsidR="00EA76F3">
              <w:rPr>
                <w:rFonts w:ascii="Helvetica" w:hAnsi="Helvetica" w:cstheme="minorHAnsi"/>
                <w:b w:val="0"/>
                <w:sz w:val="20"/>
                <w:szCs w:val="20"/>
              </w:rPr>
              <w:t xml:space="preserve">own </w:t>
            </w:r>
            <w:r w:rsidRPr="00A31702">
              <w:rPr>
                <w:rFonts w:ascii="Helvetica" w:hAnsi="Helvetica" w:cstheme="minorHAnsi"/>
                <w:b w:val="0"/>
                <w:sz w:val="20"/>
                <w:szCs w:val="20"/>
              </w:rPr>
              <w:t>workload, ensuring deadlines are met</w:t>
            </w:r>
            <w:r w:rsidR="00A31702">
              <w:rPr>
                <w:rFonts w:ascii="Helvetica" w:hAnsi="Helvetica" w:cstheme="minorHAnsi"/>
                <w:b w:val="0"/>
                <w:sz w:val="20"/>
                <w:szCs w:val="20"/>
              </w:rPr>
              <w:t>.</w:t>
            </w:r>
          </w:p>
          <w:p w14:paraId="720CEBC6" w14:textId="5A60FEC0" w:rsidR="006F1BF6" w:rsidRPr="00E82F6F" w:rsidRDefault="006F1BF6" w:rsidP="006F1BF6">
            <w:pPr>
              <w:pStyle w:val="ListParagraph"/>
              <w:numPr>
                <w:ilvl w:val="0"/>
                <w:numId w:val="4"/>
              </w:numPr>
              <w:spacing w:before="40" w:after="40" w:line="240" w:lineRule="auto"/>
              <w:rPr>
                <w:rFonts w:ascii="Helvetica" w:hAnsi="Helvetica" w:cstheme="minorHAnsi"/>
                <w:sz w:val="20"/>
                <w:szCs w:val="20"/>
              </w:rPr>
            </w:pPr>
            <w:r w:rsidRPr="00E82F6F">
              <w:rPr>
                <w:rFonts w:ascii="Helvetica" w:hAnsi="Helvetica" w:cstheme="minorHAnsi"/>
                <w:sz w:val="20"/>
                <w:szCs w:val="20"/>
              </w:rPr>
              <w:t xml:space="preserve">Project management </w:t>
            </w:r>
            <w:r w:rsidR="00A17507">
              <w:rPr>
                <w:rFonts w:ascii="Helvetica" w:hAnsi="Helvetica" w:cstheme="minorHAnsi"/>
                <w:sz w:val="20"/>
                <w:szCs w:val="20"/>
              </w:rPr>
              <w:t xml:space="preserve">skills </w:t>
            </w:r>
            <w:r w:rsidRPr="00E82F6F">
              <w:rPr>
                <w:rFonts w:ascii="Helvetica" w:hAnsi="Helvetica" w:cstheme="minorHAnsi"/>
                <w:sz w:val="20"/>
                <w:szCs w:val="20"/>
              </w:rPr>
              <w:t>and ability to work independently.</w:t>
            </w:r>
          </w:p>
          <w:p w14:paraId="22F478F5" w14:textId="13621208" w:rsidR="009D4A31" w:rsidRPr="00A31702" w:rsidRDefault="009D4A31" w:rsidP="00D57A92">
            <w:pPr>
              <w:pStyle w:val="jobdesc2"/>
              <w:numPr>
                <w:ilvl w:val="0"/>
                <w:numId w:val="12"/>
              </w:numPr>
              <w:textAlignment w:val="auto"/>
              <w:rPr>
                <w:rFonts w:ascii="Helvetica" w:hAnsi="Helvetica"/>
                <w:b w:val="0"/>
                <w:sz w:val="20"/>
                <w:szCs w:val="20"/>
              </w:rPr>
            </w:pPr>
            <w:r w:rsidRPr="00A31702">
              <w:rPr>
                <w:rFonts w:ascii="Helvetica" w:hAnsi="Helvetica" w:cstheme="minorHAnsi"/>
                <w:b w:val="0"/>
                <w:sz w:val="20"/>
                <w:szCs w:val="20"/>
              </w:rPr>
              <w:t>Confidence in dealing with people at all levels and from all backgrounds</w:t>
            </w:r>
            <w:r w:rsidR="00A31702">
              <w:rPr>
                <w:rFonts w:ascii="Helvetica" w:hAnsi="Helvetica" w:cstheme="minorHAnsi"/>
                <w:b w:val="0"/>
                <w:sz w:val="20"/>
                <w:szCs w:val="20"/>
              </w:rPr>
              <w:t>.</w:t>
            </w:r>
          </w:p>
          <w:p w14:paraId="17D10F12" w14:textId="345A6B4A" w:rsidR="009D4A31" w:rsidRDefault="009D4A31" w:rsidP="00D57A92">
            <w:pPr>
              <w:pStyle w:val="jobdesc2"/>
              <w:numPr>
                <w:ilvl w:val="0"/>
                <w:numId w:val="12"/>
              </w:numPr>
              <w:textAlignment w:val="auto"/>
              <w:rPr>
                <w:rFonts w:ascii="Helvetica" w:hAnsi="Helvetica" w:cs="Calibri"/>
                <w:b w:val="0"/>
                <w:sz w:val="20"/>
                <w:szCs w:val="20"/>
              </w:rPr>
            </w:pPr>
            <w:r w:rsidRPr="00A31702">
              <w:rPr>
                <w:rFonts w:ascii="Helvetica" w:hAnsi="Helvetica" w:cs="Calibri"/>
                <w:b w:val="0"/>
                <w:sz w:val="20"/>
                <w:szCs w:val="20"/>
              </w:rPr>
              <w:t>Capable of working with internal and external stakeholders and managing positive relationships</w:t>
            </w:r>
            <w:r w:rsidR="00A31702">
              <w:rPr>
                <w:rFonts w:ascii="Helvetica" w:hAnsi="Helvetica" w:cs="Calibri"/>
                <w:b w:val="0"/>
                <w:sz w:val="20"/>
                <w:szCs w:val="20"/>
              </w:rPr>
              <w:t>.</w:t>
            </w:r>
          </w:p>
          <w:p w14:paraId="4C00035A" w14:textId="3C3A6EED" w:rsidR="00233EDF" w:rsidRPr="00A31702" w:rsidRDefault="00233EDF" w:rsidP="00D57A92">
            <w:pPr>
              <w:pStyle w:val="jobdesc2"/>
              <w:numPr>
                <w:ilvl w:val="0"/>
                <w:numId w:val="12"/>
              </w:numPr>
              <w:textAlignment w:val="auto"/>
              <w:rPr>
                <w:rFonts w:ascii="Helvetica" w:hAnsi="Helvetica" w:cs="Calibri"/>
                <w:b w:val="0"/>
                <w:sz w:val="20"/>
                <w:szCs w:val="20"/>
              </w:rPr>
            </w:pPr>
            <w:r w:rsidRPr="00233EDF">
              <w:rPr>
                <w:rFonts w:ascii="Helvetica" w:hAnsi="Helvetica" w:cs="Calibri"/>
                <w:b w:val="0"/>
                <w:sz w:val="20"/>
                <w:szCs w:val="20"/>
              </w:rPr>
              <w:t>Proven ability to build and sustain relationships with senior clinicians and health system leaders.</w:t>
            </w:r>
          </w:p>
          <w:p w14:paraId="58643AAE" w14:textId="0BD2BA12" w:rsidR="00876F20" w:rsidRPr="00A31702" w:rsidRDefault="009D4A31" w:rsidP="00D57A92">
            <w:pPr>
              <w:pStyle w:val="ListParagraph"/>
              <w:numPr>
                <w:ilvl w:val="0"/>
                <w:numId w:val="12"/>
              </w:numPr>
              <w:spacing w:after="0" w:line="240" w:lineRule="auto"/>
              <w:rPr>
                <w:rFonts w:ascii="Helvetica" w:hAnsi="Helvetica" w:cstheme="minorHAnsi"/>
                <w:sz w:val="20"/>
                <w:szCs w:val="20"/>
              </w:rPr>
            </w:pPr>
            <w:r w:rsidRPr="00A31702">
              <w:rPr>
                <w:rFonts w:ascii="Helvetica" w:hAnsi="Helvetica" w:cs="Calibri"/>
                <w:bCs/>
                <w:sz w:val="20"/>
                <w:szCs w:val="20"/>
              </w:rPr>
              <w:t>Good digital skills and able to use a CRM and other relevant digital platforms</w:t>
            </w:r>
            <w:r w:rsidR="00A31702">
              <w:rPr>
                <w:rFonts w:ascii="Helvetica" w:hAnsi="Helvetica" w:cs="Calibri"/>
                <w:bCs/>
                <w:sz w:val="20"/>
                <w:szCs w:val="20"/>
              </w:rPr>
              <w:t>.</w:t>
            </w:r>
          </w:p>
        </w:tc>
        <w:tc>
          <w:tcPr>
            <w:tcW w:w="239" w:type="dxa"/>
            <w:shd w:val="clear" w:color="auto" w:fill="FFFFFF" w:themeFill="background1"/>
          </w:tcPr>
          <w:p w14:paraId="182BFCA8" w14:textId="77777777" w:rsidR="00876F20" w:rsidRPr="001203B9" w:rsidRDefault="00876F20" w:rsidP="00C077D2">
            <w:pPr>
              <w:spacing w:before="40" w:after="40" w:line="240" w:lineRule="auto"/>
              <w:rPr>
                <w:rFonts w:ascii="Helvetica Now Display" w:hAnsi="Helvetica Now Display" w:cstheme="minorHAnsi"/>
                <w:sz w:val="20"/>
                <w:szCs w:val="20"/>
              </w:rPr>
            </w:pPr>
          </w:p>
        </w:tc>
        <w:tc>
          <w:tcPr>
            <w:tcW w:w="2921" w:type="dxa"/>
            <w:shd w:val="clear" w:color="auto" w:fill="D9D9D9" w:themeFill="background1" w:themeFillShade="D9"/>
          </w:tcPr>
          <w:p w14:paraId="4141D71F" w14:textId="77777777" w:rsidR="005B6C15" w:rsidRDefault="005B6C15" w:rsidP="00CF0DF7">
            <w:pPr>
              <w:pStyle w:val="ListParagraph"/>
              <w:numPr>
                <w:ilvl w:val="0"/>
                <w:numId w:val="4"/>
              </w:numPr>
              <w:spacing w:before="40" w:after="40" w:line="240" w:lineRule="auto"/>
              <w:rPr>
                <w:rFonts w:ascii="Helvetica" w:hAnsi="Helvetica" w:cstheme="minorHAnsi"/>
                <w:sz w:val="20"/>
                <w:szCs w:val="20"/>
              </w:rPr>
            </w:pPr>
            <w:r>
              <w:rPr>
                <w:rFonts w:ascii="Helvetica" w:hAnsi="Helvetica" w:cstheme="minorHAnsi"/>
                <w:sz w:val="20"/>
                <w:szCs w:val="20"/>
              </w:rPr>
              <w:t>Representing patient/service user views</w:t>
            </w:r>
            <w:r w:rsidR="00143B63">
              <w:rPr>
                <w:rFonts w:ascii="Helvetica" w:hAnsi="Helvetica" w:cstheme="minorHAnsi"/>
                <w:sz w:val="20"/>
                <w:szCs w:val="20"/>
              </w:rPr>
              <w:t xml:space="preserve"> within a healthcare or research context</w:t>
            </w:r>
          </w:p>
          <w:p w14:paraId="75DC4EBC" w14:textId="77777777" w:rsidR="00960533" w:rsidRDefault="00960533" w:rsidP="00CF0DF7">
            <w:pPr>
              <w:pStyle w:val="ListParagraph"/>
              <w:numPr>
                <w:ilvl w:val="0"/>
                <w:numId w:val="4"/>
              </w:numPr>
              <w:spacing w:before="40" w:after="40" w:line="240" w:lineRule="auto"/>
              <w:rPr>
                <w:rFonts w:ascii="Helvetica" w:hAnsi="Helvetica" w:cstheme="minorHAnsi"/>
                <w:sz w:val="20"/>
                <w:szCs w:val="20"/>
              </w:rPr>
            </w:pPr>
            <w:r>
              <w:rPr>
                <w:rFonts w:ascii="Helvetica" w:hAnsi="Helvetica" w:cstheme="minorHAnsi"/>
                <w:sz w:val="20"/>
                <w:szCs w:val="20"/>
              </w:rPr>
              <w:t>Able to demonstrate authentic and compassionate leadership</w:t>
            </w:r>
          </w:p>
          <w:p w14:paraId="4E1CAA79" w14:textId="77777777" w:rsidR="00E82F6F" w:rsidRDefault="00E82F6F" w:rsidP="00E82F6F">
            <w:pPr>
              <w:pStyle w:val="ListParagraph"/>
              <w:numPr>
                <w:ilvl w:val="0"/>
                <w:numId w:val="4"/>
              </w:numPr>
              <w:spacing w:before="40" w:after="40" w:line="240" w:lineRule="auto"/>
              <w:rPr>
                <w:rFonts w:ascii="Helvetica" w:hAnsi="Helvetica" w:cstheme="minorHAnsi"/>
                <w:sz w:val="20"/>
                <w:szCs w:val="20"/>
              </w:rPr>
            </w:pPr>
            <w:r w:rsidRPr="00E82F6F">
              <w:rPr>
                <w:rFonts w:ascii="Helvetica" w:hAnsi="Helvetica" w:cstheme="minorHAnsi"/>
                <w:sz w:val="20"/>
                <w:szCs w:val="20"/>
              </w:rPr>
              <w:t>Excellent stakeholder engagement and influencing skills.</w:t>
            </w:r>
          </w:p>
          <w:p w14:paraId="1C7C9B66" w14:textId="77777777" w:rsidR="00E82F6F" w:rsidRPr="00644548" w:rsidRDefault="00E82F6F" w:rsidP="00644548">
            <w:pPr>
              <w:pStyle w:val="ListParagraph"/>
              <w:spacing w:before="40" w:after="40" w:line="240" w:lineRule="auto"/>
              <w:ind w:left="360"/>
              <w:rPr>
                <w:rFonts w:ascii="Helvetica" w:hAnsi="Helvetica" w:cstheme="minorHAnsi"/>
                <w:sz w:val="20"/>
                <w:szCs w:val="20"/>
              </w:rPr>
            </w:pPr>
          </w:p>
          <w:p w14:paraId="1D0111B1" w14:textId="77777777" w:rsidR="00E82F6F" w:rsidRPr="00644548" w:rsidRDefault="00E82F6F" w:rsidP="00644548">
            <w:pPr>
              <w:spacing w:before="40" w:after="40" w:line="240" w:lineRule="auto"/>
              <w:rPr>
                <w:rFonts w:ascii="Helvetica" w:hAnsi="Helvetica" w:cstheme="minorHAnsi"/>
                <w:sz w:val="20"/>
                <w:szCs w:val="20"/>
              </w:rPr>
            </w:pPr>
          </w:p>
          <w:p w14:paraId="0D1AC5BD" w14:textId="77777777" w:rsidR="00E82F6F" w:rsidRPr="00644548" w:rsidRDefault="00E82F6F" w:rsidP="00644548">
            <w:pPr>
              <w:spacing w:before="40" w:after="40" w:line="240" w:lineRule="auto"/>
              <w:rPr>
                <w:rFonts w:ascii="Helvetica" w:hAnsi="Helvetica" w:cstheme="minorHAnsi"/>
                <w:sz w:val="20"/>
                <w:szCs w:val="20"/>
              </w:rPr>
            </w:pPr>
          </w:p>
          <w:p w14:paraId="19C2DAD6" w14:textId="77777777" w:rsidR="00E82F6F" w:rsidRPr="00E82F6F" w:rsidRDefault="00E82F6F" w:rsidP="00644548">
            <w:pPr>
              <w:pStyle w:val="ListParagraph"/>
              <w:spacing w:before="40" w:after="40" w:line="240" w:lineRule="auto"/>
              <w:ind w:left="360"/>
              <w:rPr>
                <w:rFonts w:ascii="Helvetica" w:hAnsi="Helvetica" w:cstheme="minorHAnsi"/>
                <w:sz w:val="20"/>
                <w:szCs w:val="20"/>
              </w:rPr>
            </w:pPr>
          </w:p>
          <w:p w14:paraId="28724309" w14:textId="07879369" w:rsidR="00E82F6F" w:rsidRPr="00A31702" w:rsidRDefault="00E82F6F" w:rsidP="00644548">
            <w:pPr>
              <w:pStyle w:val="ListParagraph"/>
              <w:spacing w:before="40" w:after="40" w:line="240" w:lineRule="auto"/>
              <w:ind w:left="360"/>
              <w:rPr>
                <w:rFonts w:ascii="Helvetica" w:hAnsi="Helvetica" w:cstheme="minorHAnsi"/>
                <w:sz w:val="20"/>
                <w:szCs w:val="20"/>
              </w:rPr>
            </w:pPr>
          </w:p>
        </w:tc>
      </w:tr>
      <w:tr w:rsidR="00715965" w:rsidRPr="001203B9" w14:paraId="62287ACB" w14:textId="77777777" w:rsidTr="44D9F8E4">
        <w:trPr>
          <w:trHeight w:val="223"/>
          <w:jc w:val="center"/>
        </w:trPr>
        <w:tc>
          <w:tcPr>
            <w:tcW w:w="2127" w:type="dxa"/>
            <w:shd w:val="clear" w:color="auto" w:fill="FFFFFF" w:themeFill="background1"/>
            <w:vAlign w:val="center"/>
          </w:tcPr>
          <w:p w14:paraId="22CB7EEF" w14:textId="77777777" w:rsidR="00876F20" w:rsidRPr="00A31702" w:rsidRDefault="00876F20" w:rsidP="00C077D2">
            <w:pPr>
              <w:spacing w:before="40" w:after="40" w:line="240" w:lineRule="auto"/>
              <w:rPr>
                <w:rFonts w:ascii="Helvetica" w:hAnsi="Helvetica" w:cstheme="minorHAnsi"/>
                <w:b/>
                <w:color w:val="FFFFFF" w:themeColor="background1"/>
                <w:sz w:val="12"/>
                <w:szCs w:val="12"/>
              </w:rPr>
            </w:pPr>
          </w:p>
        </w:tc>
        <w:tc>
          <w:tcPr>
            <w:tcW w:w="238" w:type="dxa"/>
            <w:shd w:val="clear" w:color="auto" w:fill="FFFFFF" w:themeFill="background1"/>
          </w:tcPr>
          <w:p w14:paraId="73D16A11" w14:textId="77777777" w:rsidR="00876F20" w:rsidRPr="00A31702" w:rsidRDefault="00876F20" w:rsidP="00C077D2">
            <w:pPr>
              <w:spacing w:before="40" w:after="40" w:line="240" w:lineRule="auto"/>
              <w:rPr>
                <w:rFonts w:ascii="Helvetica" w:hAnsi="Helvetica" w:cstheme="minorHAnsi"/>
                <w:sz w:val="12"/>
                <w:szCs w:val="12"/>
              </w:rPr>
            </w:pPr>
          </w:p>
        </w:tc>
        <w:tc>
          <w:tcPr>
            <w:tcW w:w="4372" w:type="dxa"/>
            <w:shd w:val="clear" w:color="auto" w:fill="FFFFFF" w:themeFill="background1"/>
          </w:tcPr>
          <w:p w14:paraId="43DF06CF" w14:textId="77777777" w:rsidR="00876F20" w:rsidRPr="00A31702" w:rsidRDefault="00876F20" w:rsidP="00C077D2">
            <w:pPr>
              <w:spacing w:before="40" w:after="40" w:line="240" w:lineRule="auto"/>
              <w:rPr>
                <w:rFonts w:ascii="Helvetica" w:hAnsi="Helvetica" w:cstheme="minorHAnsi"/>
                <w:sz w:val="20"/>
                <w:szCs w:val="20"/>
              </w:rPr>
            </w:pPr>
          </w:p>
        </w:tc>
        <w:tc>
          <w:tcPr>
            <w:tcW w:w="239" w:type="dxa"/>
            <w:shd w:val="clear" w:color="auto" w:fill="FFFFFF" w:themeFill="background1"/>
          </w:tcPr>
          <w:p w14:paraId="5E151E1F" w14:textId="77777777" w:rsidR="00876F20" w:rsidRPr="001203B9" w:rsidRDefault="00876F20" w:rsidP="00C077D2">
            <w:pPr>
              <w:pStyle w:val="ListParagraph"/>
              <w:spacing w:before="40" w:after="40" w:line="240" w:lineRule="auto"/>
              <w:ind w:left="144"/>
              <w:contextualSpacing w:val="0"/>
              <w:rPr>
                <w:rFonts w:ascii="Helvetica Now Display" w:hAnsi="Helvetica Now Display" w:cstheme="minorHAnsi"/>
                <w:sz w:val="12"/>
                <w:szCs w:val="12"/>
              </w:rPr>
            </w:pPr>
          </w:p>
        </w:tc>
        <w:tc>
          <w:tcPr>
            <w:tcW w:w="2921" w:type="dxa"/>
            <w:shd w:val="clear" w:color="auto" w:fill="FFFFFF" w:themeFill="background1"/>
          </w:tcPr>
          <w:p w14:paraId="6B316CD1" w14:textId="77777777" w:rsidR="00876F20" w:rsidRPr="001203B9" w:rsidRDefault="00876F20" w:rsidP="00C077D2">
            <w:pPr>
              <w:pStyle w:val="ListParagraph"/>
              <w:spacing w:before="40" w:after="40" w:line="240" w:lineRule="auto"/>
              <w:ind w:left="144"/>
              <w:contextualSpacing w:val="0"/>
              <w:rPr>
                <w:rFonts w:ascii="Helvetica Now Display" w:hAnsi="Helvetica Now Display" w:cstheme="minorHAnsi"/>
                <w:sz w:val="12"/>
                <w:szCs w:val="12"/>
              </w:rPr>
            </w:pPr>
          </w:p>
        </w:tc>
      </w:tr>
      <w:tr w:rsidR="00715965" w:rsidRPr="001203B9" w14:paraId="07611444" w14:textId="77777777" w:rsidTr="44D9F8E4">
        <w:trPr>
          <w:trHeight w:val="899"/>
          <w:jc w:val="center"/>
        </w:trPr>
        <w:tc>
          <w:tcPr>
            <w:tcW w:w="2127" w:type="dxa"/>
            <w:shd w:val="clear" w:color="auto" w:fill="E50E63"/>
            <w:vAlign w:val="center"/>
          </w:tcPr>
          <w:p w14:paraId="45FBBB1A" w14:textId="77777777" w:rsidR="00876F20" w:rsidRPr="00A31702" w:rsidRDefault="00876F20" w:rsidP="00C077D2">
            <w:pPr>
              <w:spacing w:before="40" w:after="40" w:line="240" w:lineRule="auto"/>
              <w:rPr>
                <w:rFonts w:ascii="Helvetica" w:hAnsi="Helvetica" w:cstheme="minorHAnsi"/>
                <w:b/>
                <w:color w:val="FFFFFF" w:themeColor="background1"/>
                <w:highlight w:val="yellow"/>
              </w:rPr>
            </w:pPr>
            <w:r w:rsidRPr="00A31702">
              <w:rPr>
                <w:rFonts w:ascii="Helvetica" w:hAnsi="Helvetica" w:cstheme="minorHAnsi"/>
                <w:b/>
                <w:color w:val="FFFFFF" w:themeColor="background1"/>
              </w:rPr>
              <w:t>VALUES &amp; ATTITUDE</w:t>
            </w:r>
          </w:p>
        </w:tc>
        <w:tc>
          <w:tcPr>
            <w:tcW w:w="238" w:type="dxa"/>
            <w:shd w:val="clear" w:color="auto" w:fill="FFFFFF" w:themeFill="background1"/>
          </w:tcPr>
          <w:p w14:paraId="6545A9DD" w14:textId="77777777" w:rsidR="00876F20" w:rsidRPr="00A31702" w:rsidRDefault="00876F20" w:rsidP="00C077D2">
            <w:pPr>
              <w:spacing w:before="40" w:after="40" w:line="240" w:lineRule="auto"/>
              <w:rPr>
                <w:rFonts w:ascii="Helvetica" w:hAnsi="Helvetica" w:cstheme="minorHAnsi"/>
              </w:rPr>
            </w:pPr>
          </w:p>
        </w:tc>
        <w:tc>
          <w:tcPr>
            <w:tcW w:w="4372" w:type="dxa"/>
            <w:shd w:val="clear" w:color="auto" w:fill="D9D9D9" w:themeFill="background1" w:themeFillShade="D9"/>
            <w:vAlign w:val="center"/>
          </w:tcPr>
          <w:p w14:paraId="06D47B69" w14:textId="2E390341" w:rsidR="00A31702" w:rsidRDefault="00A31702" w:rsidP="00A31702">
            <w:pPr>
              <w:pStyle w:val="jobdesc2"/>
              <w:numPr>
                <w:ilvl w:val="0"/>
                <w:numId w:val="9"/>
              </w:numPr>
              <w:textAlignment w:val="auto"/>
              <w:rPr>
                <w:rFonts w:ascii="Helvetica" w:hAnsi="Helvetica" w:cstheme="minorHAnsi"/>
                <w:b w:val="0"/>
                <w:bCs/>
                <w:sz w:val="20"/>
                <w:szCs w:val="20"/>
              </w:rPr>
            </w:pPr>
            <w:r w:rsidRPr="00A31702">
              <w:rPr>
                <w:rFonts w:ascii="Helvetica" w:hAnsi="Helvetica" w:cstheme="minorHAnsi"/>
                <w:b w:val="0"/>
                <w:bCs/>
                <w:sz w:val="20"/>
                <w:szCs w:val="20"/>
              </w:rPr>
              <w:t>Committed to ensuring people who work with us or who use our services have a positive experience and receive quality services and information</w:t>
            </w:r>
            <w:r>
              <w:rPr>
                <w:rFonts w:ascii="Helvetica" w:hAnsi="Helvetica" w:cstheme="minorHAnsi"/>
                <w:b w:val="0"/>
                <w:bCs/>
                <w:sz w:val="20"/>
                <w:szCs w:val="20"/>
              </w:rPr>
              <w:t>.</w:t>
            </w:r>
          </w:p>
          <w:p w14:paraId="251325F0" w14:textId="075A34D2" w:rsidR="00CD2ADF" w:rsidRPr="00A31702" w:rsidRDefault="00CD2ADF" w:rsidP="00A31702">
            <w:pPr>
              <w:pStyle w:val="jobdesc2"/>
              <w:numPr>
                <w:ilvl w:val="0"/>
                <w:numId w:val="9"/>
              </w:numPr>
              <w:textAlignment w:val="auto"/>
              <w:rPr>
                <w:rFonts w:ascii="Helvetica" w:hAnsi="Helvetica" w:cstheme="minorHAnsi"/>
                <w:b w:val="0"/>
                <w:bCs/>
                <w:sz w:val="20"/>
                <w:szCs w:val="20"/>
              </w:rPr>
            </w:pPr>
            <w:r>
              <w:rPr>
                <w:rFonts w:ascii="Helvetica" w:hAnsi="Helvetica" w:cstheme="minorHAnsi"/>
                <w:b w:val="0"/>
                <w:bCs/>
                <w:sz w:val="20"/>
                <w:szCs w:val="20"/>
              </w:rPr>
              <w:t xml:space="preserve">Desire to improve </w:t>
            </w:r>
            <w:r w:rsidR="00CF1015">
              <w:rPr>
                <w:rFonts w:ascii="Helvetica" w:hAnsi="Helvetica" w:cstheme="minorHAnsi"/>
                <w:b w:val="0"/>
                <w:bCs/>
                <w:sz w:val="20"/>
                <w:szCs w:val="20"/>
              </w:rPr>
              <w:t>services for people affected by epilepsy.</w:t>
            </w:r>
          </w:p>
          <w:p w14:paraId="208F2285" w14:textId="684F75B4" w:rsidR="00A31702" w:rsidRPr="00A31702" w:rsidRDefault="00A31702" w:rsidP="00A31702">
            <w:pPr>
              <w:pStyle w:val="jobdesc2"/>
              <w:numPr>
                <w:ilvl w:val="0"/>
                <w:numId w:val="9"/>
              </w:numPr>
              <w:textAlignment w:val="auto"/>
              <w:rPr>
                <w:rStyle w:val="jsgrdq"/>
                <w:rFonts w:ascii="Helvetica" w:eastAsiaTheme="majorEastAsia" w:hAnsi="Helvetica" w:cstheme="minorHAnsi"/>
                <w:b w:val="0"/>
                <w:sz w:val="20"/>
                <w:szCs w:val="20"/>
              </w:rPr>
            </w:pPr>
            <w:r w:rsidRPr="00A31702">
              <w:rPr>
                <w:rFonts w:ascii="Helvetica" w:hAnsi="Helvetica" w:cstheme="minorHAnsi"/>
                <w:b w:val="0"/>
                <w:sz w:val="20"/>
                <w:szCs w:val="20"/>
              </w:rPr>
              <w:lastRenderedPageBreak/>
              <w:t>Evidence of a high level of personal discretion and integrity and the ability to maintain confidentiality</w:t>
            </w:r>
            <w:r>
              <w:rPr>
                <w:rFonts w:ascii="Helvetica" w:hAnsi="Helvetica" w:cstheme="minorHAnsi"/>
                <w:b w:val="0"/>
                <w:sz w:val="20"/>
                <w:szCs w:val="20"/>
              </w:rPr>
              <w:t>.</w:t>
            </w:r>
          </w:p>
          <w:p w14:paraId="2E2C04B6" w14:textId="5D14AEE2" w:rsidR="00A31702" w:rsidRPr="00A31702" w:rsidRDefault="00A31702" w:rsidP="00A31702">
            <w:pPr>
              <w:numPr>
                <w:ilvl w:val="0"/>
                <w:numId w:val="9"/>
              </w:numPr>
              <w:spacing w:after="0" w:line="240" w:lineRule="auto"/>
              <w:rPr>
                <w:rFonts w:ascii="Helvetica" w:hAnsi="Helvetica"/>
                <w:color w:val="000000" w:themeColor="text1"/>
                <w:sz w:val="20"/>
                <w:szCs w:val="20"/>
              </w:rPr>
            </w:pPr>
            <w:r w:rsidRPr="00A31702">
              <w:rPr>
                <w:rStyle w:val="jsgrdq"/>
                <w:rFonts w:ascii="Helvetica" w:hAnsi="Helvetica"/>
                <w:color w:val="000000" w:themeColor="text1"/>
                <w:sz w:val="20"/>
                <w:szCs w:val="20"/>
              </w:rPr>
              <w:t>Demonstrable commitment to our vision, aims and values</w:t>
            </w:r>
            <w:r>
              <w:rPr>
                <w:rStyle w:val="jsgrdq"/>
                <w:rFonts w:ascii="Helvetica" w:hAnsi="Helvetica"/>
                <w:color w:val="000000" w:themeColor="text1"/>
                <w:sz w:val="20"/>
                <w:szCs w:val="20"/>
              </w:rPr>
              <w:t>.</w:t>
            </w:r>
          </w:p>
          <w:p w14:paraId="69BD7D07" w14:textId="4B636730" w:rsidR="00A31702" w:rsidRPr="00A31702" w:rsidRDefault="00A31702" w:rsidP="00A31702">
            <w:pPr>
              <w:numPr>
                <w:ilvl w:val="0"/>
                <w:numId w:val="9"/>
              </w:numPr>
              <w:spacing w:after="0" w:line="240" w:lineRule="auto"/>
              <w:rPr>
                <w:rFonts w:ascii="Helvetica" w:hAnsi="Helvetica"/>
                <w:color w:val="000000" w:themeColor="text1"/>
                <w:sz w:val="20"/>
                <w:szCs w:val="20"/>
              </w:rPr>
            </w:pPr>
            <w:r w:rsidRPr="00A31702">
              <w:rPr>
                <w:rStyle w:val="jsgrdq"/>
                <w:rFonts w:ascii="Helvetica" w:hAnsi="Helvetica"/>
                <w:color w:val="000000" w:themeColor="text1"/>
                <w:sz w:val="20"/>
                <w:szCs w:val="20"/>
              </w:rPr>
              <w:t>Proactive approach to personal development and the updating of skills and knowledge</w:t>
            </w:r>
            <w:r>
              <w:rPr>
                <w:rStyle w:val="jsgrdq"/>
                <w:rFonts w:ascii="Helvetica" w:hAnsi="Helvetica"/>
                <w:color w:val="000000" w:themeColor="text1"/>
                <w:sz w:val="20"/>
                <w:szCs w:val="20"/>
              </w:rPr>
              <w:t>.</w:t>
            </w:r>
          </w:p>
          <w:p w14:paraId="25725740" w14:textId="269C164F" w:rsidR="00A31702" w:rsidRPr="00A31702" w:rsidRDefault="00A31702" w:rsidP="00A31702">
            <w:pPr>
              <w:numPr>
                <w:ilvl w:val="0"/>
                <w:numId w:val="9"/>
              </w:numPr>
              <w:spacing w:after="0" w:line="240" w:lineRule="auto"/>
              <w:rPr>
                <w:rFonts w:ascii="Helvetica" w:hAnsi="Helvetica"/>
                <w:color w:val="000000" w:themeColor="text1"/>
                <w:sz w:val="20"/>
                <w:szCs w:val="20"/>
              </w:rPr>
            </w:pPr>
            <w:r w:rsidRPr="00A31702">
              <w:rPr>
                <w:rStyle w:val="jsgrdq"/>
                <w:rFonts w:ascii="Helvetica" w:hAnsi="Helvetica"/>
                <w:color w:val="000000" w:themeColor="text1"/>
                <w:sz w:val="20"/>
                <w:szCs w:val="20"/>
              </w:rPr>
              <w:t>Professional work ethic: honest, conscientious, self-motivated and reliable</w:t>
            </w:r>
            <w:r>
              <w:rPr>
                <w:rStyle w:val="jsgrdq"/>
                <w:rFonts w:ascii="Helvetica" w:hAnsi="Helvetica"/>
                <w:color w:val="000000" w:themeColor="text1"/>
                <w:sz w:val="20"/>
                <w:szCs w:val="20"/>
              </w:rPr>
              <w:t>.</w:t>
            </w:r>
          </w:p>
          <w:p w14:paraId="10472F11" w14:textId="6F29C37A" w:rsidR="00876F20" w:rsidRPr="00A31702" w:rsidRDefault="00A31702" w:rsidP="00A31702">
            <w:pPr>
              <w:pStyle w:val="ListParagraph"/>
              <w:numPr>
                <w:ilvl w:val="0"/>
                <w:numId w:val="9"/>
              </w:numPr>
              <w:rPr>
                <w:rFonts w:ascii="Helvetica" w:hAnsi="Helvetica" w:cstheme="minorHAnsi"/>
                <w:b/>
                <w:sz w:val="20"/>
                <w:szCs w:val="20"/>
              </w:rPr>
            </w:pPr>
            <w:r w:rsidRPr="00A31702">
              <w:rPr>
                <w:rStyle w:val="jsgrdq"/>
                <w:rFonts w:ascii="Helvetica" w:hAnsi="Helvetica"/>
                <w:color w:val="000000" w:themeColor="text1"/>
                <w:sz w:val="20"/>
                <w:szCs w:val="20"/>
              </w:rPr>
              <w:t>Willing to travel and work flexibly and outside core hours as service / team requires to ensure smooth running of the service</w:t>
            </w:r>
            <w:r>
              <w:rPr>
                <w:rStyle w:val="jsgrdq"/>
                <w:rFonts w:ascii="Helvetica" w:hAnsi="Helvetica"/>
                <w:color w:val="000000" w:themeColor="text1"/>
                <w:sz w:val="20"/>
                <w:szCs w:val="20"/>
              </w:rPr>
              <w:t>.</w:t>
            </w:r>
          </w:p>
        </w:tc>
        <w:tc>
          <w:tcPr>
            <w:tcW w:w="239" w:type="dxa"/>
            <w:shd w:val="clear" w:color="auto" w:fill="FFFFFF" w:themeFill="background1"/>
          </w:tcPr>
          <w:p w14:paraId="15E55487" w14:textId="77777777" w:rsidR="00876F20" w:rsidRPr="001203B9" w:rsidRDefault="00876F20" w:rsidP="00C077D2">
            <w:pPr>
              <w:pStyle w:val="ListParagraph"/>
              <w:spacing w:before="40" w:after="40" w:line="240" w:lineRule="auto"/>
              <w:ind w:left="144"/>
              <w:contextualSpacing w:val="0"/>
              <w:rPr>
                <w:rFonts w:ascii="Helvetica Now Display" w:hAnsi="Helvetica Now Display" w:cstheme="minorHAnsi"/>
                <w:sz w:val="20"/>
                <w:szCs w:val="20"/>
              </w:rPr>
            </w:pPr>
          </w:p>
        </w:tc>
        <w:tc>
          <w:tcPr>
            <w:tcW w:w="2921" w:type="dxa"/>
          </w:tcPr>
          <w:p w14:paraId="19E87F1C" w14:textId="5AECF0A4" w:rsidR="00876F20" w:rsidRPr="001203B9" w:rsidRDefault="005E67AB" w:rsidP="44D9F8E4">
            <w:pPr>
              <w:pStyle w:val="ListParagraph"/>
              <w:spacing w:before="40" w:after="40" w:line="240" w:lineRule="auto"/>
              <w:ind w:left="144"/>
              <w:contextualSpacing w:val="0"/>
              <w:rPr>
                <w:rFonts w:ascii="Helvetica Now Display" w:hAnsi="Helvetica Now Display"/>
                <w:sz w:val="20"/>
                <w:szCs w:val="20"/>
              </w:rPr>
            </w:pPr>
            <w:r>
              <w:rPr>
                <w:noProof/>
              </w:rPr>
              <w:drawing>
                <wp:anchor distT="0" distB="0" distL="114300" distR="114300" simplePos="0" relativeHeight="251654144" behindDoc="1" locked="0" layoutInCell="1" allowOverlap="1" wp14:anchorId="2EE0B28D" wp14:editId="752C35BB">
                  <wp:simplePos x="0" y="0"/>
                  <wp:positionH relativeFrom="column">
                    <wp:posOffset>-37143</wp:posOffset>
                  </wp:positionH>
                  <wp:positionV relativeFrom="paragraph">
                    <wp:posOffset>120799</wp:posOffset>
                  </wp:positionV>
                  <wp:extent cx="1120112" cy="586105"/>
                  <wp:effectExtent l="0" t="0" r="4445" b="4445"/>
                  <wp:wrapNone/>
                  <wp:docPr id="1578065236" name="Picture 3" descr="GCHQ Disability Confident Leader - GCHQ.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HQ Disability Confident Leader - GCHQ.GOV.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0112" cy="5861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B72D51" w14:textId="3596DAF4" w:rsidR="00705D8E" w:rsidRPr="00705D8E" w:rsidRDefault="00705D8E" w:rsidP="00705D8E">
      <w:pPr>
        <w:tabs>
          <w:tab w:val="left" w:pos="3330"/>
        </w:tabs>
        <w:rPr>
          <w:rFonts w:ascii="Helvetica Now Display" w:hAnsi="Helvetica Now Display"/>
        </w:rPr>
      </w:pPr>
    </w:p>
    <w:sectPr w:rsidR="00705D8E" w:rsidRPr="00705D8E" w:rsidSect="00271FCB">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347E" w14:textId="77777777" w:rsidR="0020637C" w:rsidRDefault="0020637C" w:rsidP="00876F20">
      <w:pPr>
        <w:spacing w:after="0" w:line="240" w:lineRule="auto"/>
      </w:pPr>
      <w:r>
        <w:separator/>
      </w:r>
    </w:p>
  </w:endnote>
  <w:endnote w:type="continuationSeparator" w:id="0">
    <w:p w14:paraId="00538EDB" w14:textId="77777777" w:rsidR="0020637C" w:rsidRDefault="0020637C" w:rsidP="008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ow Display">
    <w:panose1 w:val="020B0504030202020204"/>
    <w:charset w:val="00"/>
    <w:family w:val="swiss"/>
    <w:notTrueType/>
    <w:pitch w:val="variable"/>
    <w:sig w:usb0="A000006F" w:usb1="00008471" w:usb2="00000000" w:usb3="00000000" w:csb0="00000093"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44D9F8E4" w14:paraId="112C31A0" w14:textId="77777777" w:rsidTr="44D9F8E4">
      <w:trPr>
        <w:trHeight w:val="300"/>
      </w:trPr>
      <w:tc>
        <w:tcPr>
          <w:tcW w:w="3485" w:type="dxa"/>
        </w:tcPr>
        <w:p w14:paraId="46106B80" w14:textId="4CFF83AF" w:rsidR="44D9F8E4" w:rsidRDefault="44D9F8E4" w:rsidP="44D9F8E4">
          <w:pPr>
            <w:pStyle w:val="Header"/>
            <w:ind w:left="-115"/>
          </w:pPr>
        </w:p>
      </w:tc>
      <w:tc>
        <w:tcPr>
          <w:tcW w:w="3485" w:type="dxa"/>
        </w:tcPr>
        <w:p w14:paraId="6F04859A" w14:textId="43C604A9" w:rsidR="44D9F8E4" w:rsidRDefault="44D9F8E4" w:rsidP="44D9F8E4">
          <w:pPr>
            <w:pStyle w:val="Header"/>
            <w:jc w:val="center"/>
          </w:pPr>
        </w:p>
      </w:tc>
      <w:tc>
        <w:tcPr>
          <w:tcW w:w="3485" w:type="dxa"/>
        </w:tcPr>
        <w:p w14:paraId="721D8552" w14:textId="5E04E176" w:rsidR="44D9F8E4" w:rsidRDefault="44D9F8E4" w:rsidP="44D9F8E4">
          <w:pPr>
            <w:pStyle w:val="Header"/>
            <w:ind w:right="-115"/>
            <w:jc w:val="right"/>
          </w:pPr>
        </w:p>
      </w:tc>
    </w:tr>
  </w:tbl>
  <w:p w14:paraId="219ABAE8" w14:textId="01DD2179" w:rsidR="44D9F8E4" w:rsidRDefault="44D9F8E4" w:rsidP="44D9F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8F8D" w14:textId="77777777" w:rsidR="0020637C" w:rsidRDefault="0020637C" w:rsidP="00876F20">
      <w:pPr>
        <w:spacing w:after="0" w:line="240" w:lineRule="auto"/>
      </w:pPr>
      <w:r>
        <w:separator/>
      </w:r>
    </w:p>
  </w:footnote>
  <w:footnote w:type="continuationSeparator" w:id="0">
    <w:p w14:paraId="4677CA74" w14:textId="77777777" w:rsidR="0020637C" w:rsidRDefault="0020637C" w:rsidP="0087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E57" w14:textId="79039557" w:rsidR="00876F20" w:rsidRPr="00B707E2" w:rsidRDefault="00E23B66" w:rsidP="00876F20">
    <w:pPr>
      <w:spacing w:after="0" w:line="240" w:lineRule="auto"/>
      <w:rPr>
        <w:rFonts w:ascii="Helvetica" w:hAnsi="Helvetica" w:cs="Calibri"/>
        <w:color w:val="E50E63"/>
        <w:sz w:val="24"/>
        <w:szCs w:val="24"/>
      </w:rPr>
    </w:pPr>
    <w:r w:rsidRPr="00B707E2">
      <w:rPr>
        <w:rFonts w:ascii="Helvetica" w:hAnsi="Helvetica" w:cs="Calibri"/>
        <w:b/>
        <w:bCs/>
        <w:noProof/>
        <w:color w:val="E50E63"/>
        <w:sz w:val="24"/>
        <w:szCs w:val="24"/>
      </w:rPr>
      <w:drawing>
        <wp:anchor distT="0" distB="0" distL="114300" distR="114300" simplePos="0" relativeHeight="251658240" behindDoc="0" locked="0" layoutInCell="1" allowOverlap="1" wp14:anchorId="53C00311" wp14:editId="189E04CC">
          <wp:simplePos x="0" y="0"/>
          <wp:positionH relativeFrom="margin">
            <wp:align>right</wp:align>
          </wp:positionH>
          <wp:positionV relativeFrom="paragraph">
            <wp:posOffset>35560</wp:posOffset>
          </wp:positionV>
          <wp:extent cx="1243151" cy="371475"/>
          <wp:effectExtent l="0" t="0" r="0" b="0"/>
          <wp:wrapNone/>
          <wp:docPr id="738329498" name="Picture 2" descr="A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29498" name="Picture 2" descr="A pin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3151" cy="371475"/>
                  </a:xfrm>
                  <a:prstGeom prst="rect">
                    <a:avLst/>
                  </a:prstGeom>
                </pic:spPr>
              </pic:pic>
            </a:graphicData>
          </a:graphic>
          <wp14:sizeRelH relativeFrom="page">
            <wp14:pctWidth>0</wp14:pctWidth>
          </wp14:sizeRelH>
          <wp14:sizeRelV relativeFrom="page">
            <wp14:pctHeight>0</wp14:pctHeight>
          </wp14:sizeRelV>
        </wp:anchor>
      </w:drawing>
    </w:r>
    <w:r w:rsidR="00876F20" w:rsidRPr="00B707E2">
      <w:rPr>
        <w:rFonts w:ascii="Helvetica" w:hAnsi="Helvetica" w:cs="Calibri"/>
        <w:b/>
        <w:bCs/>
        <w:color w:val="E50E63"/>
        <w:sz w:val="24"/>
        <w:szCs w:val="24"/>
      </w:rPr>
      <w:t>Role Profile and Person Specification</w:t>
    </w:r>
    <w:r w:rsidR="00876F20" w:rsidRPr="00B707E2">
      <w:rPr>
        <w:rFonts w:ascii="Helvetica" w:hAnsi="Helvetica" w:cs="Calibri"/>
        <w:color w:val="E50E63"/>
        <w:sz w:val="24"/>
        <w:szCs w:val="24"/>
      </w:rPr>
      <w:fldChar w:fldCharType="begin"/>
    </w:r>
    <w:r w:rsidR="00876F20" w:rsidRPr="00B707E2">
      <w:rPr>
        <w:rFonts w:ascii="Helvetica" w:hAnsi="Helvetica" w:cs="Calibri"/>
        <w:color w:val="E50E63"/>
        <w:sz w:val="24"/>
        <w:szCs w:val="24"/>
      </w:rPr>
      <w:instrText xml:space="preserve"> INCLUDEPICTURE "C:\\var\\folders\\kt\\jvzp2g6j6zx1qf3r64yvq9q40000gn\\T\\com.microsoft.Word\\WebArchiveCopyPasteTempFiles\\12345.png" \* MERGEFORMAT </w:instrText>
    </w:r>
    <w:r w:rsidR="00876F20" w:rsidRPr="00B707E2">
      <w:rPr>
        <w:rFonts w:ascii="Helvetica" w:hAnsi="Helvetica" w:cs="Calibri"/>
        <w:color w:val="E50E63"/>
        <w:sz w:val="24"/>
        <w:szCs w:val="24"/>
      </w:rPr>
      <w:fldChar w:fldCharType="end"/>
    </w:r>
  </w:p>
  <w:p w14:paraId="22224511" w14:textId="0467424D" w:rsidR="00876F20" w:rsidRPr="00B707E2" w:rsidRDefault="44D9F8E4" w:rsidP="00876F20">
    <w:pPr>
      <w:spacing w:after="0" w:line="240" w:lineRule="auto"/>
      <w:rPr>
        <w:rFonts w:ascii="Helvetica" w:hAnsi="Helvetica" w:cs="Calibri"/>
        <w:color w:val="191A37"/>
        <w:sz w:val="24"/>
        <w:szCs w:val="24"/>
      </w:rPr>
    </w:pPr>
    <w:r w:rsidRPr="44D9F8E4">
      <w:rPr>
        <w:rFonts w:ascii="Helvetica" w:hAnsi="Helvetica"/>
        <w:sz w:val="24"/>
        <w:szCs w:val="24"/>
      </w:rPr>
      <w:t xml:space="preserve">Role: </w:t>
    </w:r>
    <w:r w:rsidRPr="44D9F8E4">
      <w:rPr>
        <w:rFonts w:ascii="Helvetica" w:hAnsi="Helvetica"/>
        <w:b/>
        <w:bCs/>
        <w:sz w:val="24"/>
        <w:szCs w:val="24"/>
      </w:rPr>
      <w:t xml:space="preserve">Healthcare </w:t>
    </w:r>
    <w:r w:rsidR="00F81F0A">
      <w:rPr>
        <w:rFonts w:ascii="Helvetica" w:hAnsi="Helvetica"/>
        <w:b/>
        <w:bCs/>
        <w:sz w:val="24"/>
        <w:szCs w:val="24"/>
      </w:rPr>
      <w:t>Evaluation</w:t>
    </w:r>
    <w:r w:rsidRPr="44D9F8E4">
      <w:rPr>
        <w:rFonts w:ascii="Helvetica" w:hAnsi="Helvetica"/>
        <w:b/>
        <w:bCs/>
        <w:sz w:val="24"/>
        <w:szCs w:val="24"/>
      </w:rPr>
      <w:t xml:space="preserve"> Lead - Northern Ireland </w:t>
    </w:r>
    <w:r w:rsidR="00876F20" w:rsidRPr="44D9F8E4">
      <w:rPr>
        <w:rFonts w:ascii="Helvetica" w:hAnsi="Helvetica"/>
        <w:sz w:val="24"/>
        <w:szCs w:val="24"/>
      </w:rPr>
      <w:fldChar w:fldCharType="begin"/>
    </w:r>
    <w:r w:rsidR="00876F20" w:rsidRPr="44D9F8E4">
      <w:rPr>
        <w:rFonts w:ascii="Helvetica" w:hAnsi="Helvetica"/>
        <w:sz w:val="24"/>
        <w:szCs w:val="24"/>
      </w:rPr>
      <w:instrText xml:space="preserve"> INCLUDEPICTURE "C:\\var\\folders\\kt\\jvzp2g6j6zx1qf3r64yvq9q40000gn\\T\\com.microsoft.Word\\WebArchiveCopyPasteTempFiles\\DNo13QJW4AIn2S0.jpg" \* MERGEFORMAT </w:instrText>
    </w:r>
    <w:r w:rsidR="00876F20" w:rsidRPr="44D9F8E4">
      <w:rPr>
        <w:rFonts w:ascii="Helvetica" w:hAnsi="Helvetica"/>
        <w:sz w:val="24"/>
        <w:szCs w:val="24"/>
      </w:rPr>
      <w:fldChar w:fldCharType="end"/>
    </w:r>
  </w:p>
  <w:p w14:paraId="17C05F44" w14:textId="77777777" w:rsidR="00876F20" w:rsidRPr="000D18F0" w:rsidRDefault="00876F20" w:rsidP="00876F20">
    <w:pPr>
      <w:pStyle w:val="Header"/>
      <w:pBdr>
        <w:bottom w:val="single" w:sz="12" w:space="1" w:color="auto"/>
      </w:pBdr>
      <w:rPr>
        <w:rFonts w:ascii="Gill Sans MT" w:hAnsi="Gill Sans MT"/>
        <w:color w:val="7030A0"/>
        <w:sz w:val="8"/>
        <w:szCs w:val="8"/>
      </w:rPr>
    </w:pPr>
  </w:p>
  <w:p w14:paraId="4A136F1F" w14:textId="77777777" w:rsidR="00876F20" w:rsidRPr="000D18F0" w:rsidRDefault="00876F20" w:rsidP="00876F20">
    <w:pPr>
      <w:pStyle w:val="Header"/>
      <w:tabs>
        <w:tab w:val="left" w:pos="1465"/>
      </w:tabs>
      <w:rPr>
        <w:rFonts w:cstheme="minorHAnsi"/>
        <w:sz w:val="8"/>
        <w:szCs w:val="8"/>
      </w:rPr>
    </w:pPr>
    <w:r w:rsidRPr="000D18F0">
      <w:rPr>
        <w:rFonts w:cstheme="minorHAnsi"/>
        <w:sz w:val="8"/>
        <w:szCs w:val="8"/>
      </w:rPr>
      <w:tab/>
    </w:r>
    <w:r w:rsidRPr="000D18F0">
      <w:rPr>
        <w:rFonts w:cstheme="minorHAnsi"/>
        <w:sz w:val="8"/>
        <w:szCs w:val="8"/>
      </w:rPr>
      <w:tab/>
    </w:r>
  </w:p>
  <w:p w14:paraId="2AE80A10" w14:textId="77777777" w:rsidR="00876F20" w:rsidRPr="00876F20" w:rsidRDefault="00876F20">
    <w:pPr>
      <w:pStyle w:val="Header"/>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YfA34Qur" int2:invalidationBookmarkName="" int2:hashCode="Wi2KiGmePZ8BDa" int2:id="CTuJlzV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EBB"/>
    <w:multiLevelType w:val="hybridMultilevel"/>
    <w:tmpl w:val="85D6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426CF"/>
    <w:multiLevelType w:val="hybridMultilevel"/>
    <w:tmpl w:val="1684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D57FD"/>
    <w:multiLevelType w:val="multilevel"/>
    <w:tmpl w:val="82D0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289F"/>
    <w:multiLevelType w:val="hybridMultilevel"/>
    <w:tmpl w:val="A8F2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D7C99"/>
    <w:multiLevelType w:val="hybridMultilevel"/>
    <w:tmpl w:val="AB2EB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73117"/>
    <w:multiLevelType w:val="hybridMultilevel"/>
    <w:tmpl w:val="ECB6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7073E"/>
    <w:multiLevelType w:val="hybridMultilevel"/>
    <w:tmpl w:val="393634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A46CAC"/>
    <w:multiLevelType w:val="hybridMultilevel"/>
    <w:tmpl w:val="913A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D17B7"/>
    <w:multiLevelType w:val="hybridMultilevel"/>
    <w:tmpl w:val="FCF0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A6119"/>
    <w:multiLevelType w:val="multilevel"/>
    <w:tmpl w:val="6D8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212EB"/>
    <w:multiLevelType w:val="hybridMultilevel"/>
    <w:tmpl w:val="C7DA8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BF5BDB"/>
    <w:multiLevelType w:val="hybridMultilevel"/>
    <w:tmpl w:val="48E2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C4621"/>
    <w:multiLevelType w:val="multilevel"/>
    <w:tmpl w:val="8008193A"/>
    <w:lvl w:ilvl="0">
      <w:start w:val="1"/>
      <w:numFmt w:val="decimal"/>
      <w:pStyle w:val="jobdesc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41AE6FE1"/>
    <w:multiLevelType w:val="hybridMultilevel"/>
    <w:tmpl w:val="D382B0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1FE6C49"/>
    <w:multiLevelType w:val="multilevel"/>
    <w:tmpl w:val="DAE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D1212"/>
    <w:multiLevelType w:val="hybridMultilevel"/>
    <w:tmpl w:val="FD6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F2674"/>
    <w:multiLevelType w:val="hybridMultilevel"/>
    <w:tmpl w:val="048A9F48"/>
    <w:lvl w:ilvl="0" w:tplc="1C22A34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4303A6"/>
    <w:multiLevelType w:val="hybridMultilevel"/>
    <w:tmpl w:val="412E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E60B5"/>
    <w:multiLevelType w:val="hybridMultilevel"/>
    <w:tmpl w:val="7416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C0605F"/>
    <w:multiLevelType w:val="hybridMultilevel"/>
    <w:tmpl w:val="B19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7D305A"/>
    <w:multiLevelType w:val="multilevel"/>
    <w:tmpl w:val="6B3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11E7B"/>
    <w:multiLevelType w:val="hybridMultilevel"/>
    <w:tmpl w:val="DEFE7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386FF0"/>
    <w:multiLevelType w:val="hybridMultilevel"/>
    <w:tmpl w:val="427CF85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21D0091"/>
    <w:multiLevelType w:val="multilevel"/>
    <w:tmpl w:val="D8BA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920FE"/>
    <w:multiLevelType w:val="multilevel"/>
    <w:tmpl w:val="B7C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81"/>
    <w:multiLevelType w:val="hybridMultilevel"/>
    <w:tmpl w:val="E1B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D276C"/>
    <w:multiLevelType w:val="hybridMultilevel"/>
    <w:tmpl w:val="3316447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7CA5DFD"/>
    <w:multiLevelType w:val="hybridMultilevel"/>
    <w:tmpl w:val="0C28BD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5E6117"/>
    <w:multiLevelType w:val="hybridMultilevel"/>
    <w:tmpl w:val="77661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D4AAD"/>
    <w:multiLevelType w:val="multilevel"/>
    <w:tmpl w:val="2B083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02D39"/>
    <w:multiLevelType w:val="hybridMultilevel"/>
    <w:tmpl w:val="61B49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6426639">
    <w:abstractNumId w:val="12"/>
  </w:num>
  <w:num w:numId="2" w16cid:durableId="1442720240">
    <w:abstractNumId w:val="13"/>
  </w:num>
  <w:num w:numId="3" w16cid:durableId="1327512076">
    <w:abstractNumId w:val="19"/>
  </w:num>
  <w:num w:numId="4" w16cid:durableId="2025865347">
    <w:abstractNumId w:val="30"/>
  </w:num>
  <w:num w:numId="5" w16cid:durableId="1096555200">
    <w:abstractNumId w:val="6"/>
  </w:num>
  <w:num w:numId="6" w16cid:durableId="594552797">
    <w:abstractNumId w:val="21"/>
  </w:num>
  <w:num w:numId="7" w16cid:durableId="1126119226">
    <w:abstractNumId w:val="22"/>
  </w:num>
  <w:num w:numId="8" w16cid:durableId="191579688">
    <w:abstractNumId w:val="11"/>
  </w:num>
  <w:num w:numId="9" w16cid:durableId="1052726644">
    <w:abstractNumId w:val="28"/>
  </w:num>
  <w:num w:numId="10" w16cid:durableId="1395423140">
    <w:abstractNumId w:val="5"/>
  </w:num>
  <w:num w:numId="11" w16cid:durableId="1631009962">
    <w:abstractNumId w:val="27"/>
  </w:num>
  <w:num w:numId="12" w16cid:durableId="935090092">
    <w:abstractNumId w:val="10"/>
  </w:num>
  <w:num w:numId="13" w16cid:durableId="2138982922">
    <w:abstractNumId w:val="4"/>
  </w:num>
  <w:num w:numId="14" w16cid:durableId="526986339">
    <w:abstractNumId w:val="26"/>
  </w:num>
  <w:num w:numId="15" w16cid:durableId="678895972">
    <w:abstractNumId w:val="7"/>
  </w:num>
  <w:num w:numId="16" w16cid:durableId="1833836370">
    <w:abstractNumId w:val="15"/>
  </w:num>
  <w:num w:numId="17" w16cid:durableId="2112311934">
    <w:abstractNumId w:val="17"/>
  </w:num>
  <w:num w:numId="18" w16cid:durableId="1755972067">
    <w:abstractNumId w:val="0"/>
  </w:num>
  <w:num w:numId="19" w16cid:durableId="238753463">
    <w:abstractNumId w:val="3"/>
  </w:num>
  <w:num w:numId="20" w16cid:durableId="1524245678">
    <w:abstractNumId w:val="16"/>
  </w:num>
  <w:num w:numId="21" w16cid:durableId="426392423">
    <w:abstractNumId w:val="18"/>
  </w:num>
  <w:num w:numId="22" w16cid:durableId="123279800">
    <w:abstractNumId w:val="24"/>
  </w:num>
  <w:num w:numId="23" w16cid:durableId="1811634909">
    <w:abstractNumId w:val="1"/>
  </w:num>
  <w:num w:numId="24" w16cid:durableId="1839807836">
    <w:abstractNumId w:val="20"/>
  </w:num>
  <w:num w:numId="25" w16cid:durableId="1089737907">
    <w:abstractNumId w:val="14"/>
  </w:num>
  <w:num w:numId="26" w16cid:durableId="100224422">
    <w:abstractNumId w:val="29"/>
  </w:num>
  <w:num w:numId="27" w16cid:durableId="1137915676">
    <w:abstractNumId w:val="2"/>
  </w:num>
  <w:num w:numId="28" w16cid:durableId="1040477018">
    <w:abstractNumId w:val="23"/>
  </w:num>
  <w:num w:numId="29" w16cid:durableId="1555579511">
    <w:abstractNumId w:val="9"/>
  </w:num>
  <w:num w:numId="30" w16cid:durableId="520632813">
    <w:abstractNumId w:val="25"/>
  </w:num>
  <w:num w:numId="31" w16cid:durableId="130719974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B8"/>
    <w:rsid w:val="0000623E"/>
    <w:rsid w:val="00007F2F"/>
    <w:rsid w:val="00016F4A"/>
    <w:rsid w:val="00020067"/>
    <w:rsid w:val="000212DA"/>
    <w:rsid w:val="00021B2D"/>
    <w:rsid w:val="00023055"/>
    <w:rsid w:val="00024E77"/>
    <w:rsid w:val="00032295"/>
    <w:rsid w:val="000338EB"/>
    <w:rsid w:val="00053A06"/>
    <w:rsid w:val="00053C46"/>
    <w:rsid w:val="000549D0"/>
    <w:rsid w:val="00056C4C"/>
    <w:rsid w:val="00067D33"/>
    <w:rsid w:val="0007165A"/>
    <w:rsid w:val="00075425"/>
    <w:rsid w:val="00082152"/>
    <w:rsid w:val="000860B9"/>
    <w:rsid w:val="00086CD6"/>
    <w:rsid w:val="00094EFD"/>
    <w:rsid w:val="000966C2"/>
    <w:rsid w:val="000972A8"/>
    <w:rsid w:val="000A08F1"/>
    <w:rsid w:val="000A29C8"/>
    <w:rsid w:val="000A7D83"/>
    <w:rsid w:val="000B33C8"/>
    <w:rsid w:val="000B4C37"/>
    <w:rsid w:val="000C293A"/>
    <w:rsid w:val="000C31A5"/>
    <w:rsid w:val="000D44FA"/>
    <w:rsid w:val="000F278A"/>
    <w:rsid w:val="001101FA"/>
    <w:rsid w:val="00111AF9"/>
    <w:rsid w:val="001122A5"/>
    <w:rsid w:val="00114AE2"/>
    <w:rsid w:val="001203B9"/>
    <w:rsid w:val="001210E7"/>
    <w:rsid w:val="00123A71"/>
    <w:rsid w:val="00126DEF"/>
    <w:rsid w:val="001311CB"/>
    <w:rsid w:val="00131ACB"/>
    <w:rsid w:val="00136E70"/>
    <w:rsid w:val="00140D5C"/>
    <w:rsid w:val="00143B63"/>
    <w:rsid w:val="00147177"/>
    <w:rsid w:val="00152697"/>
    <w:rsid w:val="0015332B"/>
    <w:rsid w:val="00153D54"/>
    <w:rsid w:val="00160C76"/>
    <w:rsid w:val="00164A6A"/>
    <w:rsid w:val="00165982"/>
    <w:rsid w:val="00170D69"/>
    <w:rsid w:val="00185C7C"/>
    <w:rsid w:val="00194152"/>
    <w:rsid w:val="001A12BF"/>
    <w:rsid w:val="001A320B"/>
    <w:rsid w:val="001B0DE9"/>
    <w:rsid w:val="001B5795"/>
    <w:rsid w:val="001C78D0"/>
    <w:rsid w:val="001E3BD7"/>
    <w:rsid w:val="001E5E1B"/>
    <w:rsid w:val="001E6409"/>
    <w:rsid w:val="001F1810"/>
    <w:rsid w:val="00200697"/>
    <w:rsid w:val="00201267"/>
    <w:rsid w:val="00201FE4"/>
    <w:rsid w:val="00205AEF"/>
    <w:rsid w:val="0020637C"/>
    <w:rsid w:val="0020708E"/>
    <w:rsid w:val="00210590"/>
    <w:rsid w:val="00212E74"/>
    <w:rsid w:val="0021348E"/>
    <w:rsid w:val="0021650A"/>
    <w:rsid w:val="00217E9B"/>
    <w:rsid w:val="00233EDF"/>
    <w:rsid w:val="00236E9A"/>
    <w:rsid w:val="002414DD"/>
    <w:rsid w:val="002418BC"/>
    <w:rsid w:val="002446D5"/>
    <w:rsid w:val="00246E45"/>
    <w:rsid w:val="00250E21"/>
    <w:rsid w:val="00271FCB"/>
    <w:rsid w:val="0027537F"/>
    <w:rsid w:val="00276393"/>
    <w:rsid w:val="00280C33"/>
    <w:rsid w:val="002814DE"/>
    <w:rsid w:val="00282A3B"/>
    <w:rsid w:val="00285B20"/>
    <w:rsid w:val="00297ABA"/>
    <w:rsid w:val="002A0468"/>
    <w:rsid w:val="002A63AA"/>
    <w:rsid w:val="002B05AE"/>
    <w:rsid w:val="002B28A5"/>
    <w:rsid w:val="002B7AF7"/>
    <w:rsid w:val="002C509C"/>
    <w:rsid w:val="002C58ED"/>
    <w:rsid w:val="002E0C77"/>
    <w:rsid w:val="002E4DE7"/>
    <w:rsid w:val="002E7A6B"/>
    <w:rsid w:val="002F20AE"/>
    <w:rsid w:val="002F2191"/>
    <w:rsid w:val="002F40CC"/>
    <w:rsid w:val="00307EE2"/>
    <w:rsid w:val="0031033B"/>
    <w:rsid w:val="003108F0"/>
    <w:rsid w:val="003124E0"/>
    <w:rsid w:val="00325B87"/>
    <w:rsid w:val="00325B9E"/>
    <w:rsid w:val="0033136A"/>
    <w:rsid w:val="0033156B"/>
    <w:rsid w:val="00333E91"/>
    <w:rsid w:val="00334130"/>
    <w:rsid w:val="00342E89"/>
    <w:rsid w:val="0034377F"/>
    <w:rsid w:val="00344DBC"/>
    <w:rsid w:val="00346883"/>
    <w:rsid w:val="003525E6"/>
    <w:rsid w:val="00352B4A"/>
    <w:rsid w:val="00353D86"/>
    <w:rsid w:val="00364AA3"/>
    <w:rsid w:val="00367159"/>
    <w:rsid w:val="00370C58"/>
    <w:rsid w:val="00381795"/>
    <w:rsid w:val="00384361"/>
    <w:rsid w:val="00384CA6"/>
    <w:rsid w:val="003873F3"/>
    <w:rsid w:val="00393D5B"/>
    <w:rsid w:val="003941D0"/>
    <w:rsid w:val="003960F3"/>
    <w:rsid w:val="00396AAA"/>
    <w:rsid w:val="003A303E"/>
    <w:rsid w:val="003A410E"/>
    <w:rsid w:val="003A6D9A"/>
    <w:rsid w:val="003B123D"/>
    <w:rsid w:val="003B3658"/>
    <w:rsid w:val="003C61C6"/>
    <w:rsid w:val="003C6388"/>
    <w:rsid w:val="003D03F0"/>
    <w:rsid w:val="003D5EB4"/>
    <w:rsid w:val="003E0CDE"/>
    <w:rsid w:val="003E102C"/>
    <w:rsid w:val="003F12A8"/>
    <w:rsid w:val="003F54F6"/>
    <w:rsid w:val="0040469C"/>
    <w:rsid w:val="00405ADA"/>
    <w:rsid w:val="00410C08"/>
    <w:rsid w:val="00421B4C"/>
    <w:rsid w:val="004263F7"/>
    <w:rsid w:val="00427291"/>
    <w:rsid w:val="00432680"/>
    <w:rsid w:val="00432F8F"/>
    <w:rsid w:val="00434AE8"/>
    <w:rsid w:val="0043623C"/>
    <w:rsid w:val="00437CB4"/>
    <w:rsid w:val="00444082"/>
    <w:rsid w:val="00446BDB"/>
    <w:rsid w:val="004505C3"/>
    <w:rsid w:val="0045584B"/>
    <w:rsid w:val="00457297"/>
    <w:rsid w:val="00461B73"/>
    <w:rsid w:val="004646BD"/>
    <w:rsid w:val="00473548"/>
    <w:rsid w:val="00481F3D"/>
    <w:rsid w:val="004830B5"/>
    <w:rsid w:val="004847B8"/>
    <w:rsid w:val="00485123"/>
    <w:rsid w:val="0048553E"/>
    <w:rsid w:val="00494FBD"/>
    <w:rsid w:val="00496D1E"/>
    <w:rsid w:val="004A51CE"/>
    <w:rsid w:val="004B3C69"/>
    <w:rsid w:val="004B4F7B"/>
    <w:rsid w:val="004B5E66"/>
    <w:rsid w:val="004C4356"/>
    <w:rsid w:val="004D3289"/>
    <w:rsid w:val="004E1A06"/>
    <w:rsid w:val="004E23D5"/>
    <w:rsid w:val="004F42C5"/>
    <w:rsid w:val="004F65D3"/>
    <w:rsid w:val="004F7EA5"/>
    <w:rsid w:val="00500F61"/>
    <w:rsid w:val="00501F8C"/>
    <w:rsid w:val="005026AA"/>
    <w:rsid w:val="00502D27"/>
    <w:rsid w:val="00503100"/>
    <w:rsid w:val="005103D1"/>
    <w:rsid w:val="0051347B"/>
    <w:rsid w:val="005171CC"/>
    <w:rsid w:val="005211F7"/>
    <w:rsid w:val="00523F4E"/>
    <w:rsid w:val="00527312"/>
    <w:rsid w:val="00537D2A"/>
    <w:rsid w:val="00544529"/>
    <w:rsid w:val="00554137"/>
    <w:rsid w:val="00561020"/>
    <w:rsid w:val="00562C10"/>
    <w:rsid w:val="005647D1"/>
    <w:rsid w:val="005661CA"/>
    <w:rsid w:val="005707BE"/>
    <w:rsid w:val="00570FC6"/>
    <w:rsid w:val="005842BE"/>
    <w:rsid w:val="0058494F"/>
    <w:rsid w:val="00594E43"/>
    <w:rsid w:val="0059532F"/>
    <w:rsid w:val="005A2810"/>
    <w:rsid w:val="005A3CAB"/>
    <w:rsid w:val="005B6C15"/>
    <w:rsid w:val="005C00E3"/>
    <w:rsid w:val="005C034F"/>
    <w:rsid w:val="005D6EAF"/>
    <w:rsid w:val="005D780E"/>
    <w:rsid w:val="005E20B5"/>
    <w:rsid w:val="005E336E"/>
    <w:rsid w:val="005E5392"/>
    <w:rsid w:val="005E67AB"/>
    <w:rsid w:val="005E7405"/>
    <w:rsid w:val="005F2288"/>
    <w:rsid w:val="005F2EF8"/>
    <w:rsid w:val="005F4CA2"/>
    <w:rsid w:val="00605CDE"/>
    <w:rsid w:val="00624F6C"/>
    <w:rsid w:val="00625AE6"/>
    <w:rsid w:val="00634E19"/>
    <w:rsid w:val="0064195E"/>
    <w:rsid w:val="00644548"/>
    <w:rsid w:val="00650F28"/>
    <w:rsid w:val="00651233"/>
    <w:rsid w:val="00655417"/>
    <w:rsid w:val="00657FBF"/>
    <w:rsid w:val="00660F0B"/>
    <w:rsid w:val="00662C8B"/>
    <w:rsid w:val="00666375"/>
    <w:rsid w:val="00666849"/>
    <w:rsid w:val="0066785F"/>
    <w:rsid w:val="006730D2"/>
    <w:rsid w:val="00676795"/>
    <w:rsid w:val="00676CE2"/>
    <w:rsid w:val="00683529"/>
    <w:rsid w:val="00696CCD"/>
    <w:rsid w:val="00696D69"/>
    <w:rsid w:val="006A4517"/>
    <w:rsid w:val="006A460F"/>
    <w:rsid w:val="006A58C2"/>
    <w:rsid w:val="006A7FEC"/>
    <w:rsid w:val="006B5011"/>
    <w:rsid w:val="006B7C97"/>
    <w:rsid w:val="006C0982"/>
    <w:rsid w:val="006D7C42"/>
    <w:rsid w:val="006E162C"/>
    <w:rsid w:val="006E3297"/>
    <w:rsid w:val="006F17F9"/>
    <w:rsid w:val="006F1BF6"/>
    <w:rsid w:val="006F2DB9"/>
    <w:rsid w:val="006F67D5"/>
    <w:rsid w:val="006F7D26"/>
    <w:rsid w:val="00700DFB"/>
    <w:rsid w:val="00705D8E"/>
    <w:rsid w:val="00707D73"/>
    <w:rsid w:val="00710490"/>
    <w:rsid w:val="00715965"/>
    <w:rsid w:val="00717539"/>
    <w:rsid w:val="00717C04"/>
    <w:rsid w:val="00717DE9"/>
    <w:rsid w:val="0072462D"/>
    <w:rsid w:val="007272A2"/>
    <w:rsid w:val="007410D8"/>
    <w:rsid w:val="0074190B"/>
    <w:rsid w:val="00755E87"/>
    <w:rsid w:val="00757F65"/>
    <w:rsid w:val="00761B37"/>
    <w:rsid w:val="0076224A"/>
    <w:rsid w:val="007637CB"/>
    <w:rsid w:val="00766306"/>
    <w:rsid w:val="00774DA1"/>
    <w:rsid w:val="0077587C"/>
    <w:rsid w:val="00780A6C"/>
    <w:rsid w:val="00784E95"/>
    <w:rsid w:val="007944F6"/>
    <w:rsid w:val="00794725"/>
    <w:rsid w:val="00795596"/>
    <w:rsid w:val="007A3E75"/>
    <w:rsid w:val="007A433A"/>
    <w:rsid w:val="007A53A0"/>
    <w:rsid w:val="007C139B"/>
    <w:rsid w:val="007C6265"/>
    <w:rsid w:val="007C6376"/>
    <w:rsid w:val="007D363E"/>
    <w:rsid w:val="007D7000"/>
    <w:rsid w:val="007E04AB"/>
    <w:rsid w:val="007E18CE"/>
    <w:rsid w:val="007E1C6D"/>
    <w:rsid w:val="008043B8"/>
    <w:rsid w:val="0081431B"/>
    <w:rsid w:val="00821D53"/>
    <w:rsid w:val="008233EE"/>
    <w:rsid w:val="0082398C"/>
    <w:rsid w:val="00824C57"/>
    <w:rsid w:val="00831FA9"/>
    <w:rsid w:val="00833B7F"/>
    <w:rsid w:val="00834E1E"/>
    <w:rsid w:val="00843BD8"/>
    <w:rsid w:val="0084512F"/>
    <w:rsid w:val="00854242"/>
    <w:rsid w:val="00854FE0"/>
    <w:rsid w:val="00865F51"/>
    <w:rsid w:val="00873F2F"/>
    <w:rsid w:val="00876F20"/>
    <w:rsid w:val="00887A6C"/>
    <w:rsid w:val="00887F99"/>
    <w:rsid w:val="00892762"/>
    <w:rsid w:val="00892938"/>
    <w:rsid w:val="008932CB"/>
    <w:rsid w:val="00893C2B"/>
    <w:rsid w:val="008947C1"/>
    <w:rsid w:val="008A3C3D"/>
    <w:rsid w:val="008A50A0"/>
    <w:rsid w:val="008B160D"/>
    <w:rsid w:val="008B43D5"/>
    <w:rsid w:val="008B5307"/>
    <w:rsid w:val="008C187D"/>
    <w:rsid w:val="008C41BD"/>
    <w:rsid w:val="008D2502"/>
    <w:rsid w:val="008D59E9"/>
    <w:rsid w:val="008E5D3B"/>
    <w:rsid w:val="008E7CB9"/>
    <w:rsid w:val="008F3904"/>
    <w:rsid w:val="00902EE6"/>
    <w:rsid w:val="00903C4A"/>
    <w:rsid w:val="00904323"/>
    <w:rsid w:val="00916AF2"/>
    <w:rsid w:val="0093193A"/>
    <w:rsid w:val="00944FD6"/>
    <w:rsid w:val="00956664"/>
    <w:rsid w:val="00956F12"/>
    <w:rsid w:val="00960533"/>
    <w:rsid w:val="0096391A"/>
    <w:rsid w:val="00964760"/>
    <w:rsid w:val="0097367C"/>
    <w:rsid w:val="0097733E"/>
    <w:rsid w:val="00977624"/>
    <w:rsid w:val="009816AB"/>
    <w:rsid w:val="00985EF3"/>
    <w:rsid w:val="00995E34"/>
    <w:rsid w:val="00996331"/>
    <w:rsid w:val="00996D91"/>
    <w:rsid w:val="009A42D3"/>
    <w:rsid w:val="009A4DDF"/>
    <w:rsid w:val="009C0167"/>
    <w:rsid w:val="009D4A31"/>
    <w:rsid w:val="009E2BE7"/>
    <w:rsid w:val="00A01339"/>
    <w:rsid w:val="00A10D61"/>
    <w:rsid w:val="00A14998"/>
    <w:rsid w:val="00A17507"/>
    <w:rsid w:val="00A2087D"/>
    <w:rsid w:val="00A24CDF"/>
    <w:rsid w:val="00A31702"/>
    <w:rsid w:val="00A350E7"/>
    <w:rsid w:val="00A356EB"/>
    <w:rsid w:val="00A44439"/>
    <w:rsid w:val="00A4498B"/>
    <w:rsid w:val="00A569DB"/>
    <w:rsid w:val="00A6464D"/>
    <w:rsid w:val="00A7049D"/>
    <w:rsid w:val="00A709BB"/>
    <w:rsid w:val="00A84125"/>
    <w:rsid w:val="00A923AA"/>
    <w:rsid w:val="00AA61C6"/>
    <w:rsid w:val="00AB3E5B"/>
    <w:rsid w:val="00AC0484"/>
    <w:rsid w:val="00AC32F2"/>
    <w:rsid w:val="00AC76D9"/>
    <w:rsid w:val="00AD025E"/>
    <w:rsid w:val="00AD3488"/>
    <w:rsid w:val="00AD4CFB"/>
    <w:rsid w:val="00AD52BF"/>
    <w:rsid w:val="00AF67D3"/>
    <w:rsid w:val="00B01112"/>
    <w:rsid w:val="00B0123A"/>
    <w:rsid w:val="00B078B5"/>
    <w:rsid w:val="00B104D6"/>
    <w:rsid w:val="00B10D03"/>
    <w:rsid w:val="00B12BA7"/>
    <w:rsid w:val="00B328B3"/>
    <w:rsid w:val="00B369A3"/>
    <w:rsid w:val="00B41D8A"/>
    <w:rsid w:val="00B430B4"/>
    <w:rsid w:val="00B475CA"/>
    <w:rsid w:val="00B543E0"/>
    <w:rsid w:val="00B62D0B"/>
    <w:rsid w:val="00B67D0F"/>
    <w:rsid w:val="00B707E2"/>
    <w:rsid w:val="00B85583"/>
    <w:rsid w:val="00B869C7"/>
    <w:rsid w:val="00BA574A"/>
    <w:rsid w:val="00BA7A0D"/>
    <w:rsid w:val="00BB334B"/>
    <w:rsid w:val="00BC528D"/>
    <w:rsid w:val="00BC605F"/>
    <w:rsid w:val="00BD66CA"/>
    <w:rsid w:val="00BD7361"/>
    <w:rsid w:val="00BD751B"/>
    <w:rsid w:val="00BE079A"/>
    <w:rsid w:val="00BE0FC2"/>
    <w:rsid w:val="00BE3E3D"/>
    <w:rsid w:val="00BE43E4"/>
    <w:rsid w:val="00BE6A21"/>
    <w:rsid w:val="00BF60C3"/>
    <w:rsid w:val="00BF6D71"/>
    <w:rsid w:val="00C0360C"/>
    <w:rsid w:val="00C04C5C"/>
    <w:rsid w:val="00C077D2"/>
    <w:rsid w:val="00C15622"/>
    <w:rsid w:val="00C16BD4"/>
    <w:rsid w:val="00C21CFF"/>
    <w:rsid w:val="00C340E3"/>
    <w:rsid w:val="00C372DC"/>
    <w:rsid w:val="00C43410"/>
    <w:rsid w:val="00C46F17"/>
    <w:rsid w:val="00C551FD"/>
    <w:rsid w:val="00C55CB3"/>
    <w:rsid w:val="00C72561"/>
    <w:rsid w:val="00C777C9"/>
    <w:rsid w:val="00C83ECA"/>
    <w:rsid w:val="00C976E0"/>
    <w:rsid w:val="00CB296D"/>
    <w:rsid w:val="00CB2D6A"/>
    <w:rsid w:val="00CB38B2"/>
    <w:rsid w:val="00CB5F5D"/>
    <w:rsid w:val="00CB6E7F"/>
    <w:rsid w:val="00CC7389"/>
    <w:rsid w:val="00CD2ADF"/>
    <w:rsid w:val="00CE1E9C"/>
    <w:rsid w:val="00CE6100"/>
    <w:rsid w:val="00CF0CD3"/>
    <w:rsid w:val="00CF0DF7"/>
    <w:rsid w:val="00CF1015"/>
    <w:rsid w:val="00D02247"/>
    <w:rsid w:val="00D05D59"/>
    <w:rsid w:val="00D06669"/>
    <w:rsid w:val="00D13115"/>
    <w:rsid w:val="00D17C4A"/>
    <w:rsid w:val="00D239F1"/>
    <w:rsid w:val="00D27732"/>
    <w:rsid w:val="00D30495"/>
    <w:rsid w:val="00D32CD5"/>
    <w:rsid w:val="00D335E7"/>
    <w:rsid w:val="00D359AB"/>
    <w:rsid w:val="00D54C4D"/>
    <w:rsid w:val="00D57026"/>
    <w:rsid w:val="00D57A92"/>
    <w:rsid w:val="00D61597"/>
    <w:rsid w:val="00D664B8"/>
    <w:rsid w:val="00D7048B"/>
    <w:rsid w:val="00D83B30"/>
    <w:rsid w:val="00D8728E"/>
    <w:rsid w:val="00D94C73"/>
    <w:rsid w:val="00D96D71"/>
    <w:rsid w:val="00DA2907"/>
    <w:rsid w:val="00DB1010"/>
    <w:rsid w:val="00DB1772"/>
    <w:rsid w:val="00DB454C"/>
    <w:rsid w:val="00DC2291"/>
    <w:rsid w:val="00DC47C2"/>
    <w:rsid w:val="00DD1201"/>
    <w:rsid w:val="00E018AF"/>
    <w:rsid w:val="00E06275"/>
    <w:rsid w:val="00E11A40"/>
    <w:rsid w:val="00E1259F"/>
    <w:rsid w:val="00E167F6"/>
    <w:rsid w:val="00E23B66"/>
    <w:rsid w:val="00E367A4"/>
    <w:rsid w:val="00E45440"/>
    <w:rsid w:val="00E46254"/>
    <w:rsid w:val="00E52DDC"/>
    <w:rsid w:val="00E61A10"/>
    <w:rsid w:val="00E6364D"/>
    <w:rsid w:val="00E6411D"/>
    <w:rsid w:val="00E6642F"/>
    <w:rsid w:val="00E66DC1"/>
    <w:rsid w:val="00E82F6F"/>
    <w:rsid w:val="00E85226"/>
    <w:rsid w:val="00E9008F"/>
    <w:rsid w:val="00EA4961"/>
    <w:rsid w:val="00EA76F3"/>
    <w:rsid w:val="00EB3691"/>
    <w:rsid w:val="00EC3BCD"/>
    <w:rsid w:val="00EC63D9"/>
    <w:rsid w:val="00EC6E9D"/>
    <w:rsid w:val="00ED1DBB"/>
    <w:rsid w:val="00ED26B8"/>
    <w:rsid w:val="00EE1624"/>
    <w:rsid w:val="00EE2A28"/>
    <w:rsid w:val="00EF7CBE"/>
    <w:rsid w:val="00F00551"/>
    <w:rsid w:val="00F07886"/>
    <w:rsid w:val="00F11B9C"/>
    <w:rsid w:val="00F14855"/>
    <w:rsid w:val="00F21026"/>
    <w:rsid w:val="00F249C3"/>
    <w:rsid w:val="00F25A51"/>
    <w:rsid w:val="00F2670C"/>
    <w:rsid w:val="00F30C0F"/>
    <w:rsid w:val="00F33554"/>
    <w:rsid w:val="00F41179"/>
    <w:rsid w:val="00F4612B"/>
    <w:rsid w:val="00F54C38"/>
    <w:rsid w:val="00F5587E"/>
    <w:rsid w:val="00F62BFF"/>
    <w:rsid w:val="00F64857"/>
    <w:rsid w:val="00F74428"/>
    <w:rsid w:val="00F806AB"/>
    <w:rsid w:val="00F81F0A"/>
    <w:rsid w:val="00F90091"/>
    <w:rsid w:val="00F908E0"/>
    <w:rsid w:val="00F97994"/>
    <w:rsid w:val="00FA4D22"/>
    <w:rsid w:val="00FA64E8"/>
    <w:rsid w:val="00FB2EC8"/>
    <w:rsid w:val="00FC125C"/>
    <w:rsid w:val="00FC16E8"/>
    <w:rsid w:val="00FD5EB7"/>
    <w:rsid w:val="00FE0CE6"/>
    <w:rsid w:val="00FE4B0D"/>
    <w:rsid w:val="00FF10E5"/>
    <w:rsid w:val="00FF259C"/>
    <w:rsid w:val="00FF3A95"/>
    <w:rsid w:val="0248D554"/>
    <w:rsid w:val="0811AEFA"/>
    <w:rsid w:val="09FE05E7"/>
    <w:rsid w:val="0AB7181A"/>
    <w:rsid w:val="0CE5E1B8"/>
    <w:rsid w:val="0CE6F16F"/>
    <w:rsid w:val="0D3B49D8"/>
    <w:rsid w:val="0DFE19B7"/>
    <w:rsid w:val="0EC75653"/>
    <w:rsid w:val="0FD6566A"/>
    <w:rsid w:val="110FC6EB"/>
    <w:rsid w:val="13318669"/>
    <w:rsid w:val="14F31F48"/>
    <w:rsid w:val="16F77AF1"/>
    <w:rsid w:val="1B9A7189"/>
    <w:rsid w:val="1CF6D321"/>
    <w:rsid w:val="204C221A"/>
    <w:rsid w:val="22B001A0"/>
    <w:rsid w:val="2324870D"/>
    <w:rsid w:val="232515E2"/>
    <w:rsid w:val="263CD5A4"/>
    <w:rsid w:val="29D1FAC8"/>
    <w:rsid w:val="34ABE966"/>
    <w:rsid w:val="34DAAE9B"/>
    <w:rsid w:val="35C7BD62"/>
    <w:rsid w:val="366AC03B"/>
    <w:rsid w:val="3A1D0F5C"/>
    <w:rsid w:val="3DE81CED"/>
    <w:rsid w:val="44D9F8E4"/>
    <w:rsid w:val="469EFB65"/>
    <w:rsid w:val="503BFF9A"/>
    <w:rsid w:val="52003A36"/>
    <w:rsid w:val="55E1B5B7"/>
    <w:rsid w:val="56C3E9A3"/>
    <w:rsid w:val="572DAFDC"/>
    <w:rsid w:val="5AE2A2AF"/>
    <w:rsid w:val="5F768131"/>
    <w:rsid w:val="60B87830"/>
    <w:rsid w:val="63ED2900"/>
    <w:rsid w:val="6A6B9223"/>
    <w:rsid w:val="6E077944"/>
    <w:rsid w:val="6EA60334"/>
    <w:rsid w:val="70ED86C5"/>
    <w:rsid w:val="744A83F6"/>
    <w:rsid w:val="75B973C8"/>
    <w:rsid w:val="76CA4BDA"/>
    <w:rsid w:val="779B2816"/>
    <w:rsid w:val="779F74E3"/>
    <w:rsid w:val="7A891271"/>
    <w:rsid w:val="7AFC46A0"/>
    <w:rsid w:val="7BA0100D"/>
    <w:rsid w:val="7D5E68BA"/>
    <w:rsid w:val="7FDFFF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D5C"/>
  <w15:chartTrackingRefBased/>
  <w15:docId w15:val="{84264967-AD79-49E3-90BF-A9DE7F02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F20"/>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0F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4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89"/>
    <w:pPr>
      <w:ind w:left="720"/>
      <w:contextualSpacing/>
    </w:pPr>
  </w:style>
  <w:style w:type="paragraph" w:customStyle="1" w:styleId="jobdesc2">
    <w:name w:val="job desc2"/>
    <w:basedOn w:val="Normal"/>
    <w:rsid w:val="00B62D0B"/>
    <w:pPr>
      <w:numPr>
        <w:numId w:val="1"/>
      </w:numPr>
      <w:overflowPunct w:val="0"/>
      <w:autoSpaceDE w:val="0"/>
      <w:autoSpaceDN w:val="0"/>
      <w:adjustRightInd w:val="0"/>
      <w:spacing w:after="0" w:line="240" w:lineRule="auto"/>
      <w:textAlignment w:val="baseline"/>
    </w:pPr>
    <w:rPr>
      <w:rFonts w:ascii="Gill Sans MT" w:eastAsia="Times New Roman" w:hAnsi="Gill Sans MT" w:cs="Times New Roman"/>
      <w:b/>
      <w:sz w:val="24"/>
      <w:szCs w:val="24"/>
    </w:rPr>
  </w:style>
  <w:style w:type="character" w:customStyle="1" w:styleId="Heading1Char">
    <w:name w:val="Heading 1 Char"/>
    <w:basedOn w:val="DefaultParagraphFont"/>
    <w:link w:val="Heading1"/>
    <w:uiPriority w:val="9"/>
    <w:rsid w:val="00876F2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7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76F20"/>
    <w:pPr>
      <w:spacing w:after="0" w:line="240" w:lineRule="auto"/>
    </w:pPr>
    <w:rPr>
      <w:rFonts w:ascii="Helvetica" w:eastAsia="Arial Unicode MS" w:hAnsi="Arial Unicode MS" w:cs="Arial Unicode MS"/>
      <w:color w:val="000000"/>
      <w:lang w:eastAsia="en-GB"/>
    </w:rPr>
  </w:style>
  <w:style w:type="paragraph" w:customStyle="1" w:styleId="Default">
    <w:name w:val="Default"/>
    <w:rsid w:val="00876F2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6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F20"/>
  </w:style>
  <w:style w:type="paragraph" w:styleId="Footer">
    <w:name w:val="footer"/>
    <w:basedOn w:val="Normal"/>
    <w:link w:val="FooterChar"/>
    <w:uiPriority w:val="99"/>
    <w:unhideWhenUsed/>
    <w:rsid w:val="00876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F20"/>
  </w:style>
  <w:style w:type="character" w:customStyle="1" w:styleId="jsgrdq">
    <w:name w:val="jsgrdq"/>
    <w:basedOn w:val="DefaultParagraphFont"/>
    <w:rsid w:val="006D7C42"/>
  </w:style>
  <w:style w:type="paragraph" w:styleId="NormalWeb">
    <w:name w:val="Normal (Web)"/>
    <w:basedOn w:val="Normal"/>
    <w:uiPriority w:val="99"/>
    <w:unhideWhenUsed/>
    <w:rsid w:val="005273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527312"/>
  </w:style>
  <w:style w:type="character" w:styleId="CommentReference">
    <w:name w:val="annotation reference"/>
    <w:basedOn w:val="DefaultParagraphFont"/>
    <w:uiPriority w:val="99"/>
    <w:semiHidden/>
    <w:unhideWhenUsed/>
    <w:rsid w:val="00544529"/>
    <w:rPr>
      <w:sz w:val="16"/>
      <w:szCs w:val="16"/>
    </w:rPr>
  </w:style>
  <w:style w:type="paragraph" w:styleId="CommentText">
    <w:name w:val="annotation text"/>
    <w:basedOn w:val="Normal"/>
    <w:link w:val="CommentTextChar"/>
    <w:uiPriority w:val="99"/>
    <w:unhideWhenUsed/>
    <w:rsid w:val="00544529"/>
    <w:pPr>
      <w:spacing w:line="240" w:lineRule="auto"/>
    </w:pPr>
    <w:rPr>
      <w:sz w:val="20"/>
      <w:szCs w:val="20"/>
    </w:rPr>
  </w:style>
  <w:style w:type="character" w:customStyle="1" w:styleId="CommentTextChar">
    <w:name w:val="Comment Text Char"/>
    <w:basedOn w:val="DefaultParagraphFont"/>
    <w:link w:val="CommentText"/>
    <w:uiPriority w:val="99"/>
    <w:rsid w:val="00544529"/>
    <w:rPr>
      <w:sz w:val="20"/>
      <w:szCs w:val="20"/>
    </w:rPr>
  </w:style>
  <w:style w:type="paragraph" w:styleId="CommentSubject">
    <w:name w:val="annotation subject"/>
    <w:basedOn w:val="CommentText"/>
    <w:next w:val="CommentText"/>
    <w:link w:val="CommentSubjectChar"/>
    <w:uiPriority w:val="99"/>
    <w:semiHidden/>
    <w:unhideWhenUsed/>
    <w:rsid w:val="00544529"/>
    <w:rPr>
      <w:b/>
      <w:bCs/>
    </w:rPr>
  </w:style>
  <w:style w:type="character" w:customStyle="1" w:styleId="CommentSubjectChar">
    <w:name w:val="Comment Subject Char"/>
    <w:basedOn w:val="CommentTextChar"/>
    <w:link w:val="CommentSubject"/>
    <w:uiPriority w:val="99"/>
    <w:semiHidden/>
    <w:rsid w:val="00544529"/>
    <w:rPr>
      <w:b/>
      <w:bCs/>
      <w:sz w:val="20"/>
      <w:szCs w:val="20"/>
    </w:rPr>
  </w:style>
  <w:style w:type="paragraph" w:styleId="Revision">
    <w:name w:val="Revision"/>
    <w:hidden/>
    <w:uiPriority w:val="99"/>
    <w:semiHidden/>
    <w:rsid w:val="00634E19"/>
    <w:pPr>
      <w:spacing w:after="0" w:line="240" w:lineRule="auto"/>
    </w:pPr>
  </w:style>
  <w:style w:type="character" w:customStyle="1" w:styleId="Heading2Char">
    <w:name w:val="Heading 2 Char"/>
    <w:basedOn w:val="DefaultParagraphFont"/>
    <w:link w:val="Heading2"/>
    <w:uiPriority w:val="9"/>
    <w:rsid w:val="00570F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C43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2725">
      <w:bodyDiv w:val="1"/>
      <w:marLeft w:val="0"/>
      <w:marRight w:val="0"/>
      <w:marTop w:val="0"/>
      <w:marBottom w:val="0"/>
      <w:divBdr>
        <w:top w:val="none" w:sz="0" w:space="0" w:color="auto"/>
        <w:left w:val="none" w:sz="0" w:space="0" w:color="auto"/>
        <w:bottom w:val="none" w:sz="0" w:space="0" w:color="auto"/>
        <w:right w:val="none" w:sz="0" w:space="0" w:color="auto"/>
      </w:divBdr>
    </w:div>
    <w:div w:id="483280212">
      <w:bodyDiv w:val="1"/>
      <w:marLeft w:val="0"/>
      <w:marRight w:val="0"/>
      <w:marTop w:val="0"/>
      <w:marBottom w:val="0"/>
      <w:divBdr>
        <w:top w:val="none" w:sz="0" w:space="0" w:color="auto"/>
        <w:left w:val="none" w:sz="0" w:space="0" w:color="auto"/>
        <w:bottom w:val="none" w:sz="0" w:space="0" w:color="auto"/>
        <w:right w:val="none" w:sz="0" w:space="0" w:color="auto"/>
      </w:divBdr>
    </w:div>
    <w:div w:id="606889426">
      <w:bodyDiv w:val="1"/>
      <w:marLeft w:val="0"/>
      <w:marRight w:val="0"/>
      <w:marTop w:val="0"/>
      <w:marBottom w:val="0"/>
      <w:divBdr>
        <w:top w:val="none" w:sz="0" w:space="0" w:color="auto"/>
        <w:left w:val="none" w:sz="0" w:space="0" w:color="auto"/>
        <w:bottom w:val="none" w:sz="0" w:space="0" w:color="auto"/>
        <w:right w:val="none" w:sz="0" w:space="0" w:color="auto"/>
      </w:divBdr>
    </w:div>
    <w:div w:id="1248421042">
      <w:bodyDiv w:val="1"/>
      <w:marLeft w:val="0"/>
      <w:marRight w:val="0"/>
      <w:marTop w:val="0"/>
      <w:marBottom w:val="0"/>
      <w:divBdr>
        <w:top w:val="none" w:sz="0" w:space="0" w:color="auto"/>
        <w:left w:val="none" w:sz="0" w:space="0" w:color="auto"/>
        <w:bottom w:val="none" w:sz="0" w:space="0" w:color="auto"/>
        <w:right w:val="none" w:sz="0" w:space="0" w:color="auto"/>
      </w:divBdr>
    </w:div>
    <w:div w:id="1329406414">
      <w:bodyDiv w:val="1"/>
      <w:marLeft w:val="0"/>
      <w:marRight w:val="0"/>
      <w:marTop w:val="0"/>
      <w:marBottom w:val="0"/>
      <w:divBdr>
        <w:top w:val="none" w:sz="0" w:space="0" w:color="auto"/>
        <w:left w:val="none" w:sz="0" w:space="0" w:color="auto"/>
        <w:bottom w:val="none" w:sz="0" w:space="0" w:color="auto"/>
        <w:right w:val="none" w:sz="0" w:space="0" w:color="auto"/>
      </w:divBdr>
    </w:div>
    <w:div w:id="19884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5c9cde-e72f-4805-8110-e25e9027b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C61ABA85A8C7499EED2E37070225C9" ma:contentTypeVersion="13" ma:contentTypeDescription="Create a new document." ma:contentTypeScope="" ma:versionID="fcb7306cc4c89bd6422dd24490906441">
  <xsd:schema xmlns:xsd="http://www.w3.org/2001/XMLSchema" xmlns:xs="http://www.w3.org/2001/XMLSchema" xmlns:p="http://schemas.microsoft.com/office/2006/metadata/properties" xmlns:ns2="965c9cde-e72f-4805-8110-e25e9027b9f3" targetNamespace="http://schemas.microsoft.com/office/2006/metadata/properties" ma:root="true" ma:fieldsID="b800567972e41cd6c7a383dd81ddbe89" ns2:_="">
    <xsd:import namespace="965c9cde-e72f-4805-8110-e25e9027b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c9cde-e72f-4805-8110-e25e9027b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7a1cf3-70cb-4804-b019-74afe01f42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731B-CE71-4EE1-88E1-AB081E6E467B}">
  <ds:schemaRefs>
    <ds:schemaRef ds:uri="http://schemas.microsoft.com/office/2006/metadata/properties"/>
    <ds:schemaRef ds:uri="http://schemas.microsoft.com/office/infopath/2007/PartnerControls"/>
    <ds:schemaRef ds:uri="965c9cde-e72f-4805-8110-e25e9027b9f3"/>
  </ds:schemaRefs>
</ds:datastoreItem>
</file>

<file path=customXml/itemProps2.xml><?xml version="1.0" encoding="utf-8"?>
<ds:datastoreItem xmlns:ds="http://schemas.openxmlformats.org/officeDocument/2006/customXml" ds:itemID="{C4A3B956-A31A-4DB3-8A55-8003331737FB}">
  <ds:schemaRefs>
    <ds:schemaRef ds:uri="http://schemas.microsoft.com/sharepoint/v3/contenttype/forms"/>
  </ds:schemaRefs>
</ds:datastoreItem>
</file>

<file path=customXml/itemProps3.xml><?xml version="1.0" encoding="utf-8"?>
<ds:datastoreItem xmlns:ds="http://schemas.openxmlformats.org/officeDocument/2006/customXml" ds:itemID="{C7C6434D-AA9E-4CF3-9128-A381D9AC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c9cde-e72f-4805-8110-e25e9027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8129</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Cartwright</dc:creator>
  <cp:keywords/>
  <dc:description/>
  <cp:lastModifiedBy>Ann Richardson-Greaves</cp:lastModifiedBy>
  <cp:revision>10</cp:revision>
  <dcterms:created xsi:type="dcterms:W3CDTF">2026-05-11T11:06:00Z</dcterms:created>
  <dcterms:modified xsi:type="dcterms:W3CDTF">2026-05-21T15:07:00Z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0x01010003C61ABA85A8C7499EED2E37070225C9</vt:lpwstr>
  </property>
  <property fmtid="{D5CDD505-2E9C-101B-9397-08002B2CF9AE}" pid="3" name="MediaServiceImageTags">
    <vt:lpwstr/>
  </property>
</Properties>
</file>